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15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  <w:r w:rsidRPr="00932231">
        <w:rPr>
          <w:b/>
          <w:szCs w:val="28"/>
        </w:rPr>
        <w:drawing>
          <wp:anchor distT="0" distB="0" distL="114300" distR="114300" simplePos="0" relativeHeight="251658240" behindDoc="0" locked="0" layoutInCell="1" allowOverlap="1" wp14:anchorId="1A771B54" wp14:editId="66602E1E">
            <wp:simplePos x="0" y="0"/>
            <wp:positionH relativeFrom="column">
              <wp:posOffset>-574675</wp:posOffset>
            </wp:positionH>
            <wp:positionV relativeFrom="paragraph">
              <wp:posOffset>-797559</wp:posOffset>
            </wp:positionV>
            <wp:extent cx="7467324" cy="895350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1"/>
                    <a:stretch/>
                  </pic:blipFill>
                  <pic:spPr bwMode="auto">
                    <a:xfrm>
                      <a:off x="0" y="0"/>
                      <a:ext cx="7476887" cy="896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Default="00932231" w:rsidP="00092315">
      <w:pPr>
        <w:spacing w:after="0" w:line="259" w:lineRule="auto"/>
        <w:ind w:left="734" w:right="0" w:firstLine="0"/>
        <w:jc w:val="center"/>
        <w:rPr>
          <w:b/>
          <w:szCs w:val="28"/>
        </w:rPr>
      </w:pPr>
    </w:p>
    <w:p w:rsidR="00932231" w:rsidRPr="00092315" w:rsidRDefault="00932231" w:rsidP="00092315">
      <w:pPr>
        <w:spacing w:after="0" w:line="259" w:lineRule="auto"/>
        <w:ind w:left="734" w:right="0" w:firstLine="0"/>
        <w:jc w:val="center"/>
        <w:rPr>
          <w:sz w:val="36"/>
        </w:rPr>
      </w:pP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sz w:val="20"/>
        </w:rPr>
        <w:t xml:space="preserve"> </w:t>
      </w:r>
    </w:p>
    <w:p w:rsidR="00893FAA" w:rsidRDefault="007D0537" w:rsidP="00092315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sz w:val="20"/>
        </w:rPr>
        <w:t xml:space="preserve"> 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sz w:val="20"/>
        </w:rPr>
        <w:t xml:space="preserve"> </w:t>
      </w:r>
    </w:p>
    <w:p w:rsidR="00893FAA" w:rsidRDefault="00893FAA" w:rsidP="00092315">
      <w:pPr>
        <w:spacing w:after="0" w:line="259" w:lineRule="auto"/>
        <w:ind w:left="0" w:right="0" w:firstLine="0"/>
        <w:jc w:val="left"/>
      </w:pPr>
    </w:p>
    <w:p w:rsidR="00092315" w:rsidRDefault="00092315" w:rsidP="00092315">
      <w:pPr>
        <w:spacing w:after="0" w:line="259" w:lineRule="auto"/>
        <w:ind w:left="0" w:right="0" w:firstLine="0"/>
        <w:jc w:val="left"/>
      </w:pPr>
    </w:p>
    <w:p w:rsidR="00092315" w:rsidRDefault="00092315" w:rsidP="00092315">
      <w:pPr>
        <w:spacing w:after="0" w:line="259" w:lineRule="auto"/>
        <w:ind w:left="0" w:right="0" w:firstLine="0"/>
        <w:jc w:val="left"/>
      </w:pPr>
    </w:p>
    <w:p w:rsidR="00092315" w:rsidRDefault="00092315" w:rsidP="00092315">
      <w:pPr>
        <w:spacing w:after="0" w:line="259" w:lineRule="auto"/>
        <w:ind w:left="0" w:right="0" w:firstLine="0"/>
        <w:jc w:val="left"/>
      </w:pPr>
    </w:p>
    <w:p w:rsidR="00092315" w:rsidRDefault="00092315" w:rsidP="00092315">
      <w:pPr>
        <w:spacing w:after="0" w:line="259" w:lineRule="auto"/>
        <w:ind w:left="0" w:right="0" w:firstLine="0"/>
        <w:jc w:val="left"/>
      </w:pPr>
    </w:p>
    <w:p w:rsidR="00092315" w:rsidRDefault="00092315" w:rsidP="00092315">
      <w:pPr>
        <w:spacing w:after="0" w:line="259" w:lineRule="auto"/>
        <w:ind w:left="0" w:right="0" w:firstLine="0"/>
        <w:jc w:val="left"/>
      </w:pPr>
    </w:p>
    <w:p w:rsidR="00092315" w:rsidRDefault="00092315" w:rsidP="00092315">
      <w:pPr>
        <w:spacing w:after="0" w:line="259" w:lineRule="auto"/>
        <w:ind w:left="0" w:right="0" w:firstLine="0"/>
        <w:jc w:val="left"/>
      </w:pPr>
    </w:p>
    <w:p w:rsidR="00932231" w:rsidRDefault="00932231" w:rsidP="00092315">
      <w:pPr>
        <w:spacing w:after="0" w:line="259" w:lineRule="auto"/>
        <w:ind w:left="0" w:right="0" w:firstLine="0"/>
        <w:jc w:val="left"/>
      </w:pPr>
    </w:p>
    <w:p w:rsidR="00932231" w:rsidRDefault="00932231" w:rsidP="00092315">
      <w:pPr>
        <w:spacing w:after="0" w:line="259" w:lineRule="auto"/>
        <w:ind w:left="0" w:right="0" w:firstLine="0"/>
        <w:jc w:val="left"/>
      </w:pPr>
    </w:p>
    <w:p w:rsidR="00932231" w:rsidRDefault="00932231" w:rsidP="00092315">
      <w:pPr>
        <w:spacing w:after="0" w:line="259" w:lineRule="auto"/>
        <w:ind w:left="0" w:right="0" w:firstLine="0"/>
        <w:jc w:val="left"/>
      </w:pPr>
    </w:p>
    <w:p w:rsidR="00932231" w:rsidRDefault="00932231" w:rsidP="00092315">
      <w:pPr>
        <w:spacing w:after="0" w:line="259" w:lineRule="auto"/>
        <w:ind w:left="0" w:right="0" w:firstLine="0"/>
        <w:jc w:val="left"/>
      </w:pPr>
    </w:p>
    <w:p w:rsidR="00932231" w:rsidRDefault="00932231" w:rsidP="00092315">
      <w:pPr>
        <w:spacing w:after="0" w:line="259" w:lineRule="auto"/>
        <w:ind w:left="0" w:right="0" w:firstLine="0"/>
        <w:jc w:val="left"/>
      </w:pPr>
    </w:p>
    <w:p w:rsidR="00932231" w:rsidRDefault="00932231" w:rsidP="00092315">
      <w:pPr>
        <w:spacing w:after="0" w:line="259" w:lineRule="auto"/>
        <w:ind w:left="0" w:right="0" w:firstLine="0"/>
        <w:jc w:val="left"/>
      </w:pPr>
    </w:p>
    <w:p w:rsidR="00932231" w:rsidRDefault="00932231" w:rsidP="00092315">
      <w:pPr>
        <w:spacing w:after="0" w:line="259" w:lineRule="auto"/>
        <w:ind w:left="0" w:right="0" w:firstLine="0"/>
        <w:jc w:val="left"/>
      </w:pPr>
    </w:p>
    <w:p w:rsidR="00092315" w:rsidRDefault="00092315" w:rsidP="00092315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893FAA" w:rsidRDefault="00893FAA" w:rsidP="00D02BE1">
      <w:pPr>
        <w:spacing w:after="0" w:line="259" w:lineRule="auto"/>
        <w:ind w:left="0" w:right="0" w:firstLine="0"/>
        <w:jc w:val="left"/>
      </w:pPr>
    </w:p>
    <w:p w:rsidR="00893FAA" w:rsidRDefault="007D0537" w:rsidP="00092315">
      <w:pPr>
        <w:pStyle w:val="1"/>
        <w:ind w:left="1069" w:hanging="350"/>
      </w:pPr>
      <w:r>
        <w:lastRenderedPageBreak/>
        <w:t>Общие положения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b/>
          <w:sz w:val="27"/>
        </w:rPr>
        <w:t xml:space="preserve"> </w:t>
      </w:r>
    </w:p>
    <w:p w:rsidR="00893FAA" w:rsidRDefault="007D0537" w:rsidP="00092315">
      <w:pPr>
        <w:ind w:left="729" w:right="358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Школьный Web-сайт (далее сайт) создается в целях активного продвижения информационных и коммуникационных технологий в практику работы школы. </w:t>
      </w:r>
    </w:p>
    <w:p w:rsidR="00893FAA" w:rsidRDefault="007D0537" w:rsidP="00092315">
      <w:pPr>
        <w:spacing w:after="39"/>
        <w:ind w:left="729" w:right="358"/>
        <w:jc w:val="left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Сайт Муниципального бюджетного общеобразовательного учреждения – средней общеобразовательной школы № 20 имени  Героя Советского Союза Л.Н. Гуртьева  г. Орла (далее – Школа) является одним из инструментов обеспечения учебной и внеучебной деятельности школы, является школьным публичным органом информации,  доступ  к  которому  открыт   всем   желающим.   </w:t>
      </w:r>
    </w:p>
    <w:p w:rsidR="00893FAA" w:rsidRDefault="007D0537" w:rsidP="00092315">
      <w:pPr>
        <w:ind w:left="729" w:right="358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на основе статьи 29 Федерального закона от 29. 12.2012 г. № 273 – ФЗ «Об образовании в Российской Федерации»,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организации, утверждёнными постановлением    Правительства    РФ    от    10.    07.    2013    г.    №    582. </w:t>
      </w:r>
    </w:p>
    <w:p w:rsidR="00893FAA" w:rsidRDefault="007D0537" w:rsidP="00092315">
      <w:pPr>
        <w:ind w:left="729" w:right="358"/>
        <w:jc w:val="left"/>
      </w:pPr>
      <w:r>
        <w:t xml:space="preserve">1.4. Настоящее положение определяет понятия, цели, требования, организацию школьного сайта. </w:t>
      </w:r>
    </w:p>
    <w:p w:rsidR="0068677A" w:rsidRDefault="00092315" w:rsidP="00092315">
      <w:pPr>
        <w:spacing w:after="66" w:line="240" w:lineRule="auto"/>
        <w:ind w:left="729" w:right="358"/>
        <w:jc w:val="left"/>
      </w:pPr>
      <w:r>
        <w:t xml:space="preserve">Основные  </w:t>
      </w:r>
      <w:r w:rsidR="007D0537">
        <w:t xml:space="preserve"> понятия,      используемые       в       положении: </w:t>
      </w:r>
    </w:p>
    <w:p w:rsidR="00893FAA" w:rsidRDefault="007D0537" w:rsidP="00092315">
      <w:pPr>
        <w:spacing w:after="66" w:line="240" w:lineRule="auto"/>
        <w:ind w:left="729" w:right="358"/>
        <w:jc w:val="left"/>
      </w:pPr>
      <w:r>
        <w:t xml:space="preserve"> </w:t>
      </w:r>
      <w:r>
        <w:rPr>
          <w:b/>
        </w:rPr>
        <w:t xml:space="preserve">САЙТ </w:t>
      </w:r>
      <w:r>
        <w:t>– информационный web-ресурс, именующий четко определенную законченную</w:t>
      </w:r>
    </w:p>
    <w:p w:rsidR="00092315" w:rsidRDefault="00092315" w:rsidP="00092315">
      <w:pPr>
        <w:spacing w:after="3" w:line="240" w:lineRule="auto"/>
        <w:ind w:left="729" w:right="81"/>
        <w:jc w:val="left"/>
      </w:pPr>
      <w:r>
        <w:t xml:space="preserve"> </w:t>
      </w:r>
      <w:r w:rsidR="007D0537">
        <w:t xml:space="preserve">смысловую </w:t>
      </w:r>
      <w:r w:rsidR="007D0537">
        <w:tab/>
        <w:t xml:space="preserve">нагрузку. </w:t>
      </w:r>
      <w:r w:rsidR="007D0537">
        <w:tab/>
      </w:r>
    </w:p>
    <w:p w:rsidR="00893FAA" w:rsidRDefault="007D0537" w:rsidP="00092315">
      <w:pPr>
        <w:spacing w:after="3" w:line="240" w:lineRule="auto"/>
        <w:ind w:left="729" w:right="81"/>
        <w:jc w:val="left"/>
      </w:pPr>
      <w:r>
        <w:rPr>
          <w:b/>
        </w:rPr>
        <w:t xml:space="preserve">Разработчик </w:t>
      </w:r>
      <w:r>
        <w:rPr>
          <w:b/>
        </w:rPr>
        <w:tab/>
        <w:t xml:space="preserve">сайта </w:t>
      </w:r>
      <w:r>
        <w:rPr>
          <w:b/>
        </w:rPr>
        <w:tab/>
      </w:r>
      <w:r>
        <w:t xml:space="preserve">– </w:t>
      </w:r>
      <w:r w:rsidR="00092315">
        <w:t xml:space="preserve">физическое лицо или </w:t>
      </w:r>
      <w:r w:rsidR="00092315">
        <w:tab/>
        <w:t xml:space="preserve">группа </w:t>
      </w:r>
      <w:r w:rsidR="00092315">
        <w:tab/>
        <w:t xml:space="preserve">физических </w:t>
      </w:r>
      <w:r>
        <w:t xml:space="preserve">лиц, </w:t>
      </w:r>
      <w:r>
        <w:tab/>
        <w:t xml:space="preserve">создавших </w:t>
      </w:r>
      <w:r>
        <w:tab/>
        <w:t xml:space="preserve">сайт </w:t>
      </w:r>
      <w:r>
        <w:tab/>
        <w:t xml:space="preserve">и поддерживающих его работоспособность и сопровождение. </w:t>
      </w:r>
    </w:p>
    <w:p w:rsidR="00893FAA" w:rsidRDefault="007D0537" w:rsidP="00092315">
      <w:pPr>
        <w:spacing w:after="44"/>
        <w:ind w:left="10" w:right="358"/>
        <w:jc w:val="left"/>
      </w:pPr>
      <w:r>
        <w:t xml:space="preserve">       </w:t>
      </w:r>
      <w:r w:rsidR="00092315">
        <w:t xml:space="preserve">   </w:t>
      </w:r>
      <w:r>
        <w:t xml:space="preserve">1.5.Создание и поддержка школьного сайта являются предметом деятельности участников данного проекта по информатизации. Сайт представляет собой актуальный результат деятельности школы. </w:t>
      </w:r>
    </w:p>
    <w:p w:rsidR="00893FAA" w:rsidRDefault="007D0537" w:rsidP="00092315">
      <w:pPr>
        <w:spacing w:after="149" w:line="259" w:lineRule="auto"/>
        <w:ind w:left="634" w:right="0" w:firstLine="0"/>
        <w:jc w:val="left"/>
      </w:pPr>
      <w:r>
        <w:rPr>
          <w:sz w:val="30"/>
        </w:rPr>
        <w:t xml:space="preserve"> </w:t>
      </w:r>
    </w:p>
    <w:p w:rsidR="00893FAA" w:rsidRDefault="007D0537" w:rsidP="00092315">
      <w:pPr>
        <w:pStyle w:val="1"/>
        <w:ind w:left="1069" w:right="12" w:hanging="350"/>
      </w:pPr>
      <w:r>
        <w:t>Цели и задачи школьного сайта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b/>
          <w:sz w:val="27"/>
        </w:rPr>
        <w:t xml:space="preserve"> </w:t>
      </w:r>
    </w:p>
    <w:p w:rsidR="00893FAA" w:rsidRDefault="007D0537" w:rsidP="00092315">
      <w:pPr>
        <w:ind w:left="729" w:right="358"/>
        <w:jc w:val="left"/>
      </w:pPr>
      <w:r>
        <w:rPr>
          <w:b/>
        </w:rPr>
        <w:t xml:space="preserve">Цель - </w:t>
      </w:r>
      <w:r>
        <w:t xml:space="preserve">поддержка информатизации в Школе путем развития единого образовательного информационного пространства Школы, представление Школы в Интернет-сообществе. </w:t>
      </w:r>
    </w:p>
    <w:p w:rsidR="00893FAA" w:rsidRDefault="007D0537" w:rsidP="00092315">
      <w:pPr>
        <w:spacing w:after="1" w:line="259" w:lineRule="auto"/>
        <w:ind w:left="801" w:right="0"/>
        <w:jc w:val="left"/>
      </w:pPr>
      <w:r>
        <w:rPr>
          <w:b/>
        </w:rPr>
        <w:t xml:space="preserve">Задачи: </w:t>
      </w:r>
    </w:p>
    <w:p w:rsidR="00893FAA" w:rsidRDefault="007D0537" w:rsidP="00092315">
      <w:pPr>
        <w:numPr>
          <w:ilvl w:val="0"/>
          <w:numId w:val="1"/>
        </w:numPr>
        <w:ind w:right="358" w:hanging="418"/>
        <w:jc w:val="left"/>
      </w:pPr>
      <w:r>
        <w:t xml:space="preserve">Внесение качественных изменений в процесс использования ИКТ в образовательном процессе. </w:t>
      </w:r>
    </w:p>
    <w:p w:rsidR="00893FAA" w:rsidRDefault="007D0537" w:rsidP="00092315">
      <w:pPr>
        <w:numPr>
          <w:ilvl w:val="0"/>
          <w:numId w:val="1"/>
        </w:numPr>
        <w:ind w:right="358" w:hanging="418"/>
        <w:jc w:val="left"/>
      </w:pPr>
      <w:r>
        <w:t xml:space="preserve">Обеспечение открытости деятельности Школы и освещение его деятельности в сети Интернет. </w:t>
      </w:r>
    </w:p>
    <w:p w:rsidR="00893FAA" w:rsidRDefault="007D0537" w:rsidP="00092315">
      <w:pPr>
        <w:numPr>
          <w:ilvl w:val="0"/>
          <w:numId w:val="1"/>
        </w:numPr>
        <w:ind w:right="358" w:hanging="418"/>
        <w:jc w:val="left"/>
      </w:pPr>
      <w:r>
        <w:t xml:space="preserve">Систематическая информированность участников образовательного процесса о деятельности Школы. </w:t>
      </w:r>
    </w:p>
    <w:p w:rsidR="00893FAA" w:rsidRDefault="007D0537" w:rsidP="00092315">
      <w:pPr>
        <w:numPr>
          <w:ilvl w:val="0"/>
          <w:numId w:val="1"/>
        </w:numPr>
        <w:ind w:right="358" w:hanging="418"/>
        <w:jc w:val="left"/>
      </w:pPr>
      <w:r>
        <w:lastRenderedPageBreak/>
        <w:t xml:space="preserve">Осуществление обмена педагогическим опытом и демонстрация достижений Школы. </w:t>
      </w:r>
    </w:p>
    <w:p w:rsidR="00893FAA" w:rsidRDefault="007D0537" w:rsidP="00092315">
      <w:pPr>
        <w:numPr>
          <w:ilvl w:val="0"/>
          <w:numId w:val="1"/>
        </w:numPr>
        <w:ind w:right="358" w:hanging="418"/>
        <w:jc w:val="left"/>
      </w:pPr>
      <w:r>
        <w:t xml:space="preserve">Стимулирование творческой активности педагогов и учащихся. </w:t>
      </w:r>
    </w:p>
    <w:p w:rsidR="00893FAA" w:rsidRDefault="007D0537" w:rsidP="00092315">
      <w:pPr>
        <w:numPr>
          <w:ilvl w:val="0"/>
          <w:numId w:val="1"/>
        </w:numPr>
        <w:spacing w:after="3" w:line="237" w:lineRule="auto"/>
        <w:ind w:right="358" w:hanging="418"/>
        <w:jc w:val="left"/>
      </w:pPr>
      <w:r>
        <w:t xml:space="preserve">Повышение роли информатизации образования, содействие сознанию в регионе единой информационной инфраструктуры.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прогрессивного имиджа школы. </w:t>
      </w:r>
    </w:p>
    <w:p w:rsidR="00893FAA" w:rsidRDefault="007D0537" w:rsidP="00092315">
      <w:pPr>
        <w:spacing w:after="16" w:line="259" w:lineRule="auto"/>
        <w:ind w:left="634" w:right="0" w:firstLine="0"/>
        <w:jc w:val="left"/>
      </w:pPr>
      <w:r>
        <w:t xml:space="preserve"> </w:t>
      </w:r>
    </w:p>
    <w:p w:rsidR="00893FAA" w:rsidRDefault="007D0537" w:rsidP="00092315">
      <w:pPr>
        <w:pStyle w:val="1"/>
      </w:pPr>
      <w:r>
        <w:t xml:space="preserve">Структура управления и редакции сайта 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b/>
          <w:sz w:val="27"/>
        </w:rPr>
        <w:t xml:space="preserve"> </w:t>
      </w:r>
    </w:p>
    <w:p w:rsidR="00893FAA" w:rsidRDefault="007D0537" w:rsidP="00092315">
      <w:pPr>
        <w:ind w:left="729" w:right="358"/>
        <w:jc w:val="left"/>
      </w:pPr>
      <w:r>
        <w:t xml:space="preserve">Служба поддержки сайта – творческая группа в составе: </w:t>
      </w:r>
    </w:p>
    <w:p w:rsidR="00893FAA" w:rsidRDefault="007D0537" w:rsidP="00092315">
      <w:pPr>
        <w:numPr>
          <w:ilvl w:val="0"/>
          <w:numId w:val="2"/>
        </w:numPr>
        <w:ind w:right="358" w:hanging="418"/>
        <w:jc w:val="left"/>
      </w:pPr>
      <w:r>
        <w:t xml:space="preserve">администратор; </w:t>
      </w:r>
    </w:p>
    <w:p w:rsidR="00893FAA" w:rsidRDefault="007D0537" w:rsidP="00092315">
      <w:pPr>
        <w:numPr>
          <w:ilvl w:val="0"/>
          <w:numId w:val="2"/>
        </w:numPr>
        <w:ind w:right="358" w:hanging="418"/>
        <w:jc w:val="left"/>
      </w:pPr>
      <w:r>
        <w:t xml:space="preserve">члены детской школьной организации; </w:t>
      </w:r>
    </w:p>
    <w:p w:rsidR="00893FAA" w:rsidRDefault="007D0537" w:rsidP="00092315">
      <w:pPr>
        <w:numPr>
          <w:ilvl w:val="0"/>
          <w:numId w:val="2"/>
        </w:numPr>
        <w:ind w:right="358" w:hanging="418"/>
        <w:jc w:val="left"/>
      </w:pPr>
      <w:r>
        <w:t xml:space="preserve">инициативные </w:t>
      </w:r>
      <w:r>
        <w:tab/>
        <w:t xml:space="preserve">учителя, </w:t>
      </w:r>
      <w:r>
        <w:tab/>
        <w:t xml:space="preserve">родители </w:t>
      </w:r>
      <w:r>
        <w:tab/>
        <w:t xml:space="preserve">(законные </w:t>
      </w:r>
      <w:r>
        <w:tab/>
        <w:t xml:space="preserve">представители) </w:t>
      </w:r>
      <w:r>
        <w:tab/>
        <w:t xml:space="preserve">и обучающиеся. </w:t>
      </w:r>
    </w:p>
    <w:p w:rsidR="00893FAA" w:rsidRDefault="007D0537" w:rsidP="00092315">
      <w:pPr>
        <w:spacing w:after="0" w:line="259" w:lineRule="auto"/>
        <w:ind w:left="734" w:right="0" w:firstLine="0"/>
        <w:jc w:val="left"/>
      </w:pPr>
      <w:r>
        <w:rPr>
          <w:b/>
          <w:i/>
        </w:rPr>
        <w:t xml:space="preserve">Главный администратор: </w:t>
      </w:r>
    </w:p>
    <w:p w:rsidR="00893FAA" w:rsidRDefault="007D0537" w:rsidP="00092315">
      <w:pPr>
        <w:ind w:left="729" w:right="358"/>
        <w:jc w:val="left"/>
      </w:pPr>
      <w:r>
        <w:t xml:space="preserve">Координирует деятельность всей творческой группы. Осуществляет выдачу прав и разрешений на редактирование разделов сайта творческой группе. Обладает правом «вето» на публикацию любой информации на сайте. Редактирует информационные материалы. Санкционирует размещение информационных материалов на сайте. Осуществляет разработку дизайна сайта. </w:t>
      </w:r>
    </w:p>
    <w:p w:rsidR="00893FAA" w:rsidRDefault="007D0537" w:rsidP="00092315">
      <w:pPr>
        <w:ind w:left="729" w:right="358"/>
        <w:jc w:val="left"/>
      </w:pPr>
      <w:r>
        <w:t xml:space="preserve">Своевременно размещает информацию на сайте. Осуществляет полный контроль работоспособности сайта. </w:t>
      </w:r>
    </w:p>
    <w:p w:rsidR="00893FAA" w:rsidRDefault="007D0537" w:rsidP="00092315">
      <w:pPr>
        <w:ind w:left="729" w:right="358"/>
        <w:jc w:val="left"/>
      </w:pPr>
      <w:r>
        <w:rPr>
          <w:b/>
          <w:i/>
        </w:rPr>
        <w:t xml:space="preserve">Члены редакции </w:t>
      </w:r>
      <w:r>
        <w:t xml:space="preserve">сайта реализуют свою деятельность согласно собственного технического задания. </w:t>
      </w:r>
    </w:p>
    <w:p w:rsidR="00893FAA" w:rsidRDefault="007D0537" w:rsidP="00092315">
      <w:pPr>
        <w:ind w:left="729" w:right="358"/>
        <w:jc w:val="left"/>
      </w:pPr>
      <w:r>
        <w:t xml:space="preserve">Обновление сайта служба поддержки производит ежемесячно, отдельные страницы - еженедельно. 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t xml:space="preserve"> </w:t>
      </w:r>
    </w:p>
    <w:p w:rsidR="00893FAA" w:rsidRDefault="007D0537" w:rsidP="00092315">
      <w:pPr>
        <w:pStyle w:val="1"/>
        <w:ind w:left="1069" w:hanging="350"/>
      </w:pPr>
      <w:r>
        <w:t>Требования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b/>
          <w:sz w:val="27"/>
        </w:rPr>
        <w:t xml:space="preserve"> </w:t>
      </w:r>
    </w:p>
    <w:p w:rsidR="00893FAA" w:rsidRDefault="007D0537" w:rsidP="00092315">
      <w:pPr>
        <w:ind w:left="729" w:right="358"/>
        <w:jc w:val="left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 </w:t>
      </w:r>
    </w:p>
    <w:p w:rsidR="00893FAA" w:rsidRDefault="007D0537" w:rsidP="00092315">
      <w:pPr>
        <w:ind w:left="729" w:right="358"/>
        <w:jc w:val="left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Информационный ресурс Сайта является открытым и общедоступным. </w:t>
      </w:r>
    </w:p>
    <w:p w:rsidR="00893FAA" w:rsidRDefault="007D0537" w:rsidP="00092315">
      <w:pPr>
        <w:ind w:left="729" w:right="358"/>
        <w:jc w:val="left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Основными информационно-ресурсными компонентами Сайта являются: </w:t>
      </w:r>
    </w:p>
    <w:p w:rsidR="00893FAA" w:rsidRDefault="007D0537" w:rsidP="00092315">
      <w:pPr>
        <w:ind w:left="729" w:right="358"/>
        <w:jc w:val="left"/>
      </w:pPr>
      <w:r>
        <w:t>4.3.1.</w:t>
      </w:r>
      <w:r>
        <w:rPr>
          <w:rFonts w:ascii="Arial" w:eastAsia="Arial" w:hAnsi="Arial" w:cs="Arial"/>
        </w:rPr>
        <w:t xml:space="preserve"> </w:t>
      </w:r>
      <w:r>
        <w:t xml:space="preserve">Обязательные компоненты: </w:t>
      </w:r>
    </w:p>
    <w:p w:rsidR="00CC1765" w:rsidRPr="00CC1765" w:rsidRDefault="00CC1765" w:rsidP="00CC1765">
      <w:pPr>
        <w:shd w:val="clear" w:color="auto" w:fill="FFFFFF"/>
        <w:spacing w:before="210" w:after="0" w:line="240" w:lineRule="auto"/>
        <w:ind w:left="0" w:right="0" w:firstLine="54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CC1765">
        <w:rPr>
          <w:sz w:val="30"/>
          <w:szCs w:val="30"/>
        </w:rPr>
        <w:t>1) информации:</w:t>
      </w:r>
    </w:p>
    <w:p w:rsidR="00CC1765" w:rsidRPr="00CC1765" w:rsidRDefault="00CC1765" w:rsidP="00CC1765">
      <w:pPr>
        <w:shd w:val="clear" w:color="auto" w:fill="FFFFFF"/>
        <w:spacing w:before="210" w:after="0" w:line="240" w:lineRule="auto"/>
        <w:ind w:left="709" w:right="0" w:firstLine="540"/>
        <w:jc w:val="left"/>
        <w:rPr>
          <w:szCs w:val="28"/>
        </w:rPr>
      </w:pPr>
      <w:r w:rsidRPr="00CC1765">
        <w:rPr>
          <w:szCs w:val="28"/>
        </w:rPr>
        <w:t xml:space="preserve">   а) о дате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</w:t>
      </w:r>
      <w:r w:rsidRPr="00CC1765">
        <w:rPr>
          <w:szCs w:val="28"/>
        </w:rPr>
        <w:lastRenderedPageBreak/>
        <w:t>организации, ее представительств и филиалов (при наличии), режиме, графике работы, контактных телефонах и об адресах электронной почты;</w:t>
      </w:r>
    </w:p>
    <w:p w:rsidR="00CC1765" w:rsidRDefault="00CC1765" w:rsidP="00CC1765">
      <w:pPr>
        <w:shd w:val="clear" w:color="auto" w:fill="FFFFFF"/>
        <w:spacing w:before="210" w:after="0" w:line="240" w:lineRule="auto"/>
        <w:ind w:left="709" w:right="0" w:firstLine="540"/>
        <w:jc w:val="left"/>
        <w:rPr>
          <w:szCs w:val="28"/>
        </w:rPr>
      </w:pPr>
      <w:r w:rsidRPr="00CC1765">
        <w:rPr>
          <w:szCs w:val="28"/>
        </w:rPr>
        <w:t>б) о структуре и об органах управления образовательной организацией;</w:t>
      </w:r>
    </w:p>
    <w:p w:rsidR="00CC1765" w:rsidRPr="00CC1765" w:rsidRDefault="00CC1765" w:rsidP="00CC1765">
      <w:pPr>
        <w:shd w:val="clear" w:color="auto" w:fill="FFFFFF"/>
        <w:spacing w:before="210" w:after="0" w:line="240" w:lineRule="auto"/>
        <w:ind w:left="709" w:right="0" w:firstLine="540"/>
        <w:jc w:val="left"/>
        <w:rPr>
          <w:szCs w:val="28"/>
        </w:rPr>
      </w:pPr>
    </w:p>
    <w:p w:rsid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 w:rsidRPr="00CC1765">
        <w:rPr>
          <w:color w:val="auto"/>
          <w:szCs w:val="28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CC1765" w:rsidRP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</w:p>
    <w:p w:rsidR="00CC1765" w:rsidRP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 w:rsidRPr="00CC1765">
        <w:rPr>
          <w:color w:val="auto"/>
          <w:szCs w:val="28"/>
        </w:rP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CC1765" w:rsidRPr="00CC1765" w:rsidRDefault="00CC1765" w:rsidP="00CC1765">
      <w:pPr>
        <w:shd w:val="clear" w:color="auto" w:fill="FFFFFF"/>
        <w:spacing w:before="210" w:after="0" w:line="240" w:lineRule="auto"/>
        <w:ind w:left="567" w:right="0" w:firstLine="540"/>
        <w:jc w:val="left"/>
        <w:rPr>
          <w:szCs w:val="28"/>
        </w:rPr>
      </w:pPr>
      <w:r w:rsidRPr="00CC1765">
        <w:rPr>
          <w:szCs w:val="28"/>
        </w:rPr>
        <w:t>г.1) о численности обучающихся, являющихся иностранными гражданами;</w:t>
      </w:r>
    </w:p>
    <w:p w:rsidR="00CC1765" w:rsidRPr="00CC1765" w:rsidRDefault="00CC1765" w:rsidP="00CC1765">
      <w:pPr>
        <w:shd w:val="clear" w:color="auto" w:fill="FFFFFF"/>
        <w:spacing w:before="210" w:after="0" w:line="240" w:lineRule="auto"/>
        <w:ind w:left="567" w:right="0" w:firstLine="540"/>
        <w:jc w:val="left"/>
        <w:rPr>
          <w:szCs w:val="28"/>
        </w:rPr>
      </w:pPr>
      <w:r w:rsidRPr="00CC1765">
        <w:rPr>
          <w:szCs w:val="28"/>
        </w:rPr>
        <w:t>д) о языках образования;</w:t>
      </w:r>
    </w:p>
    <w:p w:rsidR="00CC1765" w:rsidRPr="00CC1765" w:rsidRDefault="00CC1765" w:rsidP="00CC1765">
      <w:pPr>
        <w:shd w:val="clear" w:color="auto" w:fill="FFFFFF"/>
        <w:spacing w:before="210" w:after="0" w:line="240" w:lineRule="auto"/>
        <w:ind w:left="567" w:right="0" w:firstLine="540"/>
        <w:jc w:val="left"/>
        <w:rPr>
          <w:szCs w:val="28"/>
        </w:rPr>
      </w:pPr>
      <w:r w:rsidRPr="00CC1765">
        <w:rPr>
          <w:szCs w:val="28"/>
        </w:rPr>
        <w:t>е) о федеральных государственных образовательных стандартах, федеральных государственных требованиях, об образовательных стандартах и о самостоятельно устанавливаемых требованиях (при их наличии);</w:t>
      </w:r>
    </w:p>
    <w:p w:rsidR="00CC1765" w:rsidRDefault="00CC1765" w:rsidP="00CC1765">
      <w:pPr>
        <w:shd w:val="clear" w:color="auto" w:fill="FFFFFF"/>
        <w:spacing w:before="210" w:after="0" w:line="240" w:lineRule="auto"/>
        <w:ind w:left="567" w:right="0" w:firstLine="540"/>
        <w:jc w:val="left"/>
        <w:rPr>
          <w:szCs w:val="28"/>
        </w:rPr>
      </w:pPr>
      <w:r w:rsidRPr="00CC1765">
        <w:rPr>
          <w:szCs w:val="28"/>
        </w:rP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CC1765" w:rsidRPr="00CC1765" w:rsidRDefault="00CC1765" w:rsidP="00CC1765">
      <w:pPr>
        <w:shd w:val="clear" w:color="auto" w:fill="FFFFFF"/>
        <w:spacing w:before="210" w:after="0" w:line="240" w:lineRule="auto"/>
        <w:ind w:left="567" w:right="0" w:firstLine="540"/>
        <w:jc w:val="left"/>
        <w:rPr>
          <w:szCs w:val="28"/>
        </w:rPr>
      </w:pPr>
    </w:p>
    <w:p w:rsidR="00CC1765" w:rsidRDefault="00CC1765" w:rsidP="00CC1765">
      <w:pPr>
        <w:spacing w:after="0" w:line="240" w:lineRule="auto"/>
        <w:ind w:left="567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 w:rsidRPr="00CC1765">
        <w:rPr>
          <w:color w:val="auto"/>
          <w:szCs w:val="28"/>
        </w:rPr>
        <w:t>з) о персональном составе педагогических работников с указанием уровня образования, квалификации и опыта работы;</w:t>
      </w:r>
    </w:p>
    <w:p w:rsidR="00CC1765" w:rsidRPr="00CC1765" w:rsidRDefault="00CC1765" w:rsidP="00CC1765">
      <w:pPr>
        <w:spacing w:after="0" w:line="240" w:lineRule="auto"/>
        <w:ind w:left="567" w:right="0" w:firstLine="0"/>
        <w:jc w:val="left"/>
        <w:rPr>
          <w:color w:val="auto"/>
          <w:szCs w:val="28"/>
        </w:rPr>
      </w:pPr>
    </w:p>
    <w:p w:rsidR="00CC1765" w:rsidRPr="00CC1765" w:rsidRDefault="00CC1765" w:rsidP="00CC1765">
      <w:pPr>
        <w:spacing w:after="0" w:line="240" w:lineRule="auto"/>
        <w:ind w:left="567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</w:t>
      </w:r>
      <w:r w:rsidRPr="00CC1765">
        <w:rPr>
          <w:color w:val="auto"/>
          <w:szCs w:val="28"/>
        </w:rPr>
        <w:t>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деятельности;</w:t>
      </w:r>
    </w:p>
    <w:p w:rsidR="00CC1765" w:rsidRPr="00FA0B87" w:rsidRDefault="00CC1765" w:rsidP="00FA0B87">
      <w:pPr>
        <w:shd w:val="clear" w:color="auto" w:fill="FFFFFF"/>
        <w:spacing w:before="210" w:after="0" w:line="240" w:lineRule="auto"/>
        <w:ind w:left="567" w:right="0" w:firstLine="540"/>
        <w:jc w:val="left"/>
        <w:rPr>
          <w:szCs w:val="28"/>
        </w:rPr>
      </w:pPr>
      <w:r w:rsidRPr="00CC1765">
        <w:rPr>
          <w:szCs w:val="28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CC1765" w:rsidRPr="00CC1765" w:rsidRDefault="00CC1765" w:rsidP="00CC1765">
      <w:pPr>
        <w:shd w:val="clear" w:color="auto" w:fill="FFFFFF"/>
        <w:spacing w:before="210" w:after="0" w:line="240" w:lineRule="auto"/>
        <w:ind w:left="709" w:right="0" w:firstLine="0"/>
        <w:jc w:val="left"/>
        <w:rPr>
          <w:szCs w:val="28"/>
        </w:rPr>
      </w:pPr>
      <w:r>
        <w:rPr>
          <w:szCs w:val="28"/>
        </w:rPr>
        <w:t xml:space="preserve">     </w:t>
      </w:r>
      <w:r w:rsidRPr="00CC1765">
        <w:rPr>
          <w:szCs w:val="28"/>
        </w:rPr>
        <w:t>т)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:rsidR="00CC1765" w:rsidRDefault="00CC1765" w:rsidP="00CC1765">
      <w:pPr>
        <w:shd w:val="clear" w:color="auto" w:fill="FFFFFF"/>
        <w:spacing w:before="210" w:after="0" w:line="240" w:lineRule="auto"/>
        <w:ind w:left="709" w:right="0" w:firstLine="0"/>
        <w:jc w:val="left"/>
        <w:rPr>
          <w:szCs w:val="28"/>
        </w:rPr>
      </w:pPr>
      <w:r>
        <w:rPr>
          <w:color w:val="828282"/>
          <w:szCs w:val="28"/>
        </w:rPr>
        <w:t xml:space="preserve">     </w:t>
      </w:r>
      <w:r w:rsidRPr="00CC1765">
        <w:rPr>
          <w:szCs w:val="28"/>
        </w:rPr>
        <w:t>у) о наличии или об отсутствии государственной аккредитации образовательной деятельности по реализуемым образовательным программам;</w:t>
      </w:r>
    </w:p>
    <w:p w:rsidR="0068677A" w:rsidRPr="00CC1765" w:rsidRDefault="0068677A" w:rsidP="00CC1765">
      <w:pPr>
        <w:shd w:val="clear" w:color="auto" w:fill="FFFFFF"/>
        <w:spacing w:before="210" w:after="0" w:line="240" w:lineRule="auto"/>
        <w:ind w:left="709" w:right="0" w:firstLine="0"/>
        <w:jc w:val="left"/>
        <w:rPr>
          <w:szCs w:val="28"/>
        </w:rPr>
      </w:pPr>
    </w:p>
    <w:p w:rsidR="00CC1765" w:rsidRP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  <w:r w:rsidRPr="00CC1765">
        <w:rPr>
          <w:color w:val="auto"/>
          <w:szCs w:val="28"/>
        </w:rPr>
        <w:t>2) копий:</w:t>
      </w:r>
    </w:p>
    <w:p w:rsidR="00CC1765" w:rsidRPr="00CC1765" w:rsidRDefault="00CC1765" w:rsidP="00CC1765">
      <w:pPr>
        <w:pStyle w:val="a6"/>
        <w:numPr>
          <w:ilvl w:val="0"/>
          <w:numId w:val="9"/>
        </w:numPr>
        <w:shd w:val="clear" w:color="auto" w:fill="FFFFFF"/>
        <w:spacing w:before="210" w:after="0" w:line="240" w:lineRule="auto"/>
        <w:ind w:right="0"/>
        <w:jc w:val="left"/>
        <w:rPr>
          <w:szCs w:val="28"/>
        </w:rPr>
      </w:pPr>
      <w:r w:rsidRPr="00CC1765">
        <w:rPr>
          <w:szCs w:val="28"/>
        </w:rPr>
        <w:t xml:space="preserve"> устава образовательной организации;</w:t>
      </w:r>
    </w:p>
    <w:p w:rsidR="00CC1765" w:rsidRPr="00CC1765" w:rsidRDefault="00CC1765" w:rsidP="00CC1765">
      <w:pPr>
        <w:pStyle w:val="a6"/>
        <w:numPr>
          <w:ilvl w:val="0"/>
          <w:numId w:val="9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CC1765">
        <w:rPr>
          <w:color w:val="auto"/>
          <w:szCs w:val="28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 </w:t>
      </w:r>
      <w:hyperlink r:id="rId9" w:anchor="dst100010" w:history="1">
        <w:r w:rsidRPr="00CC1765">
          <w:rPr>
            <w:color w:val="1A0DAB"/>
            <w:szCs w:val="28"/>
            <w:u w:val="single"/>
          </w:rPr>
          <w:t>порядке</w:t>
        </w:r>
      </w:hyperlink>
      <w:r w:rsidRPr="00CC1765">
        <w:rPr>
          <w:color w:val="auto"/>
          <w:szCs w:val="28"/>
        </w:rPr>
        <w:t>, или бюджетной сметы образовательной организации;</w:t>
      </w:r>
    </w:p>
    <w:p w:rsidR="00CC1765" w:rsidRPr="00CC1765" w:rsidRDefault="00CC1765" w:rsidP="00CC1765">
      <w:pPr>
        <w:pStyle w:val="a6"/>
        <w:numPr>
          <w:ilvl w:val="0"/>
          <w:numId w:val="9"/>
        </w:numPr>
        <w:spacing w:after="0" w:line="240" w:lineRule="auto"/>
        <w:ind w:right="0"/>
        <w:jc w:val="left"/>
        <w:rPr>
          <w:color w:val="auto"/>
          <w:szCs w:val="28"/>
        </w:rPr>
      </w:pPr>
      <w:r w:rsidRPr="00CC1765">
        <w:rPr>
          <w:color w:val="auto"/>
          <w:szCs w:val="28"/>
        </w:rPr>
        <w:t>локальных нормативных актов, предусмотренных </w:t>
      </w:r>
      <w:hyperlink r:id="rId10" w:anchor="dst100445" w:history="1">
        <w:r w:rsidRPr="00CC1765">
          <w:rPr>
            <w:color w:val="1A0DAB"/>
            <w:szCs w:val="28"/>
            <w:u w:val="single"/>
          </w:rPr>
          <w:t>частью 2 статьи 30</w:t>
        </w:r>
      </w:hyperlink>
      <w:r w:rsidR="00227CEE">
        <w:rPr>
          <w:color w:val="auto"/>
          <w:szCs w:val="28"/>
        </w:rPr>
        <w:t>  З</w:t>
      </w:r>
      <w:r w:rsidRPr="00CC1765">
        <w:rPr>
          <w:color w:val="auto"/>
          <w:szCs w:val="28"/>
        </w:rPr>
        <w:t>акона</w:t>
      </w:r>
      <w:r w:rsidR="00227CEE">
        <w:rPr>
          <w:color w:val="auto"/>
          <w:szCs w:val="28"/>
        </w:rPr>
        <w:t xml:space="preserve"> №273-ФЗ </w:t>
      </w:r>
      <w:r w:rsidRPr="00CC1765">
        <w:rPr>
          <w:color w:val="auto"/>
          <w:szCs w:val="28"/>
        </w:rPr>
        <w:t>, правил внутреннего распорядка обучающихся, правил внутреннего трудового распорядка, коллективного договора;</w:t>
      </w:r>
    </w:p>
    <w:p w:rsidR="00CC1765" w:rsidRDefault="00CC1765" w:rsidP="0068677A">
      <w:pPr>
        <w:shd w:val="clear" w:color="auto" w:fill="FFFFFF"/>
        <w:spacing w:before="210" w:after="0" w:line="240" w:lineRule="auto"/>
        <w:ind w:right="0"/>
        <w:jc w:val="left"/>
        <w:rPr>
          <w:szCs w:val="28"/>
        </w:rPr>
      </w:pPr>
      <w:r w:rsidRPr="00CC1765">
        <w:rPr>
          <w:szCs w:val="28"/>
        </w:rPr>
        <w:t>3) отчета о результатах самообследования. </w:t>
      </w:r>
    </w:p>
    <w:p w:rsidR="00CC1765" w:rsidRPr="00CC1765" w:rsidRDefault="00DD2B0A" w:rsidP="00CC1765">
      <w:pPr>
        <w:shd w:val="clear" w:color="auto" w:fill="FFFFFF"/>
        <w:spacing w:before="210" w:after="0" w:line="240" w:lineRule="auto"/>
        <w:ind w:left="709" w:right="0" w:firstLine="540"/>
        <w:jc w:val="left"/>
        <w:rPr>
          <w:color w:val="auto"/>
          <w:szCs w:val="28"/>
        </w:rPr>
      </w:pPr>
      <w:hyperlink r:id="rId11" w:history="1">
        <w:r w:rsidR="00CC1765" w:rsidRPr="00CC1765">
          <w:rPr>
            <w:color w:val="auto"/>
            <w:szCs w:val="28"/>
            <w:u w:val="single"/>
          </w:rPr>
          <w:t>Показатели</w:t>
        </w:r>
      </w:hyperlink>
      <w:r w:rsidR="00227CEE">
        <w:rPr>
          <w:color w:val="auto"/>
          <w:szCs w:val="28"/>
        </w:rPr>
        <w:t> деятельности</w:t>
      </w:r>
      <w:r w:rsidR="00CC1765" w:rsidRPr="00CC1765">
        <w:rPr>
          <w:color w:val="auto"/>
          <w:szCs w:val="28"/>
        </w:rPr>
        <w:t xml:space="preserve"> общеобразовательн</w:t>
      </w:r>
      <w:r w:rsidR="00227CEE">
        <w:rPr>
          <w:color w:val="auto"/>
          <w:szCs w:val="28"/>
        </w:rPr>
        <w:t xml:space="preserve">ой организации, </w:t>
      </w:r>
      <w:r w:rsidR="00CC1765" w:rsidRPr="00CC1765">
        <w:rPr>
          <w:color w:val="auto"/>
          <w:szCs w:val="28"/>
        </w:rPr>
        <w:t>подлежащих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 </w:t>
      </w:r>
    </w:p>
    <w:p w:rsidR="00CC1765" w:rsidRPr="00CC1765" w:rsidRDefault="00DD2B0A" w:rsidP="00CC1765">
      <w:pPr>
        <w:shd w:val="clear" w:color="auto" w:fill="FFFFFF"/>
        <w:spacing w:before="210" w:after="0" w:line="240" w:lineRule="auto"/>
        <w:ind w:left="709" w:right="0" w:firstLine="540"/>
        <w:jc w:val="left"/>
        <w:rPr>
          <w:szCs w:val="28"/>
        </w:rPr>
      </w:pPr>
      <w:hyperlink r:id="rId12" w:anchor="dst100011" w:history="1">
        <w:r w:rsidR="00CC1765" w:rsidRPr="00CC1765">
          <w:rPr>
            <w:color w:val="auto"/>
            <w:szCs w:val="28"/>
            <w:u w:val="single"/>
          </w:rPr>
          <w:t>Порядок</w:t>
        </w:r>
      </w:hyperlink>
      <w:r w:rsidR="00CC1765" w:rsidRPr="00CC1765">
        <w:rPr>
          <w:color w:val="auto"/>
          <w:szCs w:val="28"/>
        </w:rPr>
        <w:t> проведения самообследования образовательн</w:t>
      </w:r>
      <w:r w:rsidR="00CC1765" w:rsidRPr="00CC1765">
        <w:rPr>
          <w:szCs w:val="28"/>
        </w:rPr>
        <w:t>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CC1765" w:rsidRDefault="00CC1765" w:rsidP="00CC1765">
      <w:pPr>
        <w:spacing w:after="0" w:line="240" w:lineRule="auto"/>
        <w:ind w:left="709" w:right="0" w:firstLine="0"/>
        <w:jc w:val="left"/>
        <w:rPr>
          <w:color w:val="828282"/>
          <w:szCs w:val="28"/>
        </w:rPr>
      </w:pPr>
    </w:p>
    <w:p w:rsid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  <w:r w:rsidRPr="00CC1765">
        <w:rPr>
          <w:color w:val="auto"/>
          <w:szCs w:val="28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CC1765" w:rsidRP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</w:p>
    <w:p w:rsidR="00CC1765" w:rsidRDefault="0068677A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</w:t>
      </w:r>
      <w:r w:rsidR="00CC1765" w:rsidRPr="00CC1765">
        <w:rPr>
          <w:color w:val="auto"/>
          <w:szCs w:val="28"/>
        </w:rPr>
        <w:t>4.1) документа об установлении размера платы, взимаемой с родителей (законных предста</w:t>
      </w:r>
      <w:r w:rsidR="00FA0B87">
        <w:rPr>
          <w:color w:val="auto"/>
          <w:szCs w:val="28"/>
        </w:rPr>
        <w:t xml:space="preserve">вителей) </w:t>
      </w:r>
      <w:r w:rsidR="00CC1765" w:rsidRPr="00CC1765">
        <w:rPr>
          <w:color w:val="auto"/>
          <w:szCs w:val="28"/>
        </w:rPr>
        <w:t>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</w:r>
      <w:r w:rsidR="00FA0B87">
        <w:rPr>
          <w:color w:val="auto"/>
          <w:szCs w:val="28"/>
        </w:rPr>
        <w:t xml:space="preserve"> (в  случае комплектования таких групп)</w:t>
      </w:r>
      <w:r w:rsidR="00CC1765" w:rsidRPr="00CC1765">
        <w:rPr>
          <w:color w:val="auto"/>
          <w:szCs w:val="28"/>
        </w:rPr>
        <w:t>;</w:t>
      </w:r>
    </w:p>
    <w:p w:rsidR="0068677A" w:rsidRPr="00CC1765" w:rsidRDefault="0068677A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</w:p>
    <w:p w:rsid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  <w:r w:rsidRPr="00CC1765">
        <w:rPr>
          <w:color w:val="auto"/>
          <w:szCs w:val="28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CC1765" w:rsidRP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</w:p>
    <w:p w:rsidR="00CC1765" w:rsidRPr="00CC1765" w:rsidRDefault="00CC1765" w:rsidP="00CC1765">
      <w:pPr>
        <w:spacing w:after="0" w:line="240" w:lineRule="auto"/>
        <w:ind w:left="709" w:right="0" w:firstLine="0"/>
        <w:jc w:val="left"/>
        <w:rPr>
          <w:color w:val="auto"/>
          <w:szCs w:val="28"/>
        </w:rPr>
      </w:pPr>
      <w:r w:rsidRPr="00CC1765">
        <w:rPr>
          <w:color w:val="auto"/>
          <w:szCs w:val="28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CC1765" w:rsidRDefault="00CC1765" w:rsidP="00092315">
      <w:pPr>
        <w:ind w:left="729" w:right="358"/>
        <w:jc w:val="left"/>
      </w:pPr>
    </w:p>
    <w:p w:rsidR="00893FAA" w:rsidRDefault="00893FAA" w:rsidP="00092315">
      <w:pPr>
        <w:spacing w:line="259" w:lineRule="auto"/>
        <w:ind w:left="634" w:right="0" w:firstLine="0"/>
        <w:jc w:val="left"/>
      </w:pPr>
    </w:p>
    <w:p w:rsidR="00893FAA" w:rsidRDefault="007D0537" w:rsidP="00092315">
      <w:pPr>
        <w:ind w:left="729" w:right="358"/>
        <w:jc w:val="left"/>
      </w:pPr>
      <w:r>
        <w:t>4.3.2.</w:t>
      </w:r>
      <w:r>
        <w:rPr>
          <w:rFonts w:ascii="Arial" w:eastAsia="Arial" w:hAnsi="Arial" w:cs="Arial"/>
        </w:rPr>
        <w:t xml:space="preserve"> </w:t>
      </w:r>
      <w:r>
        <w:t xml:space="preserve">По усмотрению службы поддержки сайта: </w:t>
      </w:r>
    </w:p>
    <w:p w:rsidR="00893FAA" w:rsidRDefault="007D0537" w:rsidP="00092315">
      <w:pPr>
        <w:numPr>
          <w:ilvl w:val="1"/>
          <w:numId w:val="5"/>
        </w:numPr>
        <w:ind w:right="358" w:hanging="360"/>
        <w:jc w:val="left"/>
      </w:pPr>
      <w:r>
        <w:lastRenderedPageBreak/>
        <w:t xml:space="preserve">справочная информация, интересующая родителей (законных представителей) при поступлении в Школу (в том числе, об учителях, учебных программах, традициях и др.); </w:t>
      </w:r>
    </w:p>
    <w:p w:rsidR="00893FAA" w:rsidRDefault="007D0537" w:rsidP="00092315">
      <w:pPr>
        <w:numPr>
          <w:ilvl w:val="1"/>
          <w:numId w:val="5"/>
        </w:numPr>
        <w:ind w:right="358" w:hanging="360"/>
        <w:jc w:val="left"/>
      </w:pPr>
      <w:r>
        <w:t xml:space="preserve">материалы, отражающие происходящие в Школе события (праздники, конференции, конкурсы, и т.д.); </w:t>
      </w:r>
    </w:p>
    <w:p w:rsidR="00893FAA" w:rsidRDefault="007D0537" w:rsidP="00092315">
      <w:pPr>
        <w:numPr>
          <w:ilvl w:val="1"/>
          <w:numId w:val="5"/>
        </w:numPr>
        <w:ind w:right="358" w:hanging="360"/>
        <w:jc w:val="left"/>
      </w:pPr>
      <w:r>
        <w:t xml:space="preserve">материалы, отражающие развитие постоянно действующих направлений в работе Школы (Школьный музей, участие в проектах, конкурсах ит.д.); </w:t>
      </w:r>
    </w:p>
    <w:p w:rsidR="00893FAA" w:rsidRDefault="007D0537" w:rsidP="00092315">
      <w:pPr>
        <w:numPr>
          <w:ilvl w:val="1"/>
          <w:numId w:val="5"/>
        </w:numPr>
        <w:ind w:right="358" w:hanging="360"/>
        <w:jc w:val="left"/>
      </w:pPr>
      <w:r>
        <w:t xml:space="preserve">места, где учителя могут представлять свои материалы (вплоть до отдельного раздела по предмету); </w:t>
      </w:r>
    </w:p>
    <w:p w:rsidR="0068677A" w:rsidRDefault="0068677A" w:rsidP="0068677A">
      <w:pPr>
        <w:ind w:left="1454" w:right="358" w:firstLine="0"/>
        <w:jc w:val="left"/>
      </w:pPr>
    </w:p>
    <w:p w:rsidR="00893FAA" w:rsidRDefault="007D0537" w:rsidP="0068677A">
      <w:pPr>
        <w:ind w:right="358"/>
        <w:jc w:val="left"/>
      </w:pPr>
      <w:r>
        <w:t xml:space="preserve">4.3.3. К размещению на школьном сайте запрещены: </w:t>
      </w:r>
    </w:p>
    <w:p w:rsidR="00893FAA" w:rsidRDefault="007D0537" w:rsidP="00092315">
      <w:pPr>
        <w:numPr>
          <w:ilvl w:val="1"/>
          <w:numId w:val="5"/>
        </w:numPr>
        <w:ind w:right="358" w:hanging="360"/>
        <w:jc w:val="left"/>
      </w:pPr>
      <w:r>
        <w:t xml:space="preserve"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893FAA" w:rsidRDefault="007D0537" w:rsidP="00092315">
      <w:pPr>
        <w:numPr>
          <w:ilvl w:val="1"/>
          <w:numId w:val="5"/>
        </w:numPr>
        <w:ind w:right="358" w:hanging="360"/>
        <w:jc w:val="left"/>
      </w:pPr>
      <w:r>
        <w:t xml:space="preserve">информационные материалы, содержащие пропаганду наркомании, экстремистских религиозных и политических идей; </w:t>
      </w:r>
    </w:p>
    <w:p w:rsidR="00893FAA" w:rsidRDefault="007D0537" w:rsidP="00092315">
      <w:pPr>
        <w:numPr>
          <w:ilvl w:val="1"/>
          <w:numId w:val="5"/>
        </w:numPr>
        <w:ind w:right="358" w:hanging="360"/>
        <w:jc w:val="left"/>
      </w:pPr>
      <w:r>
        <w:t xml:space="preserve">иные информационные материалы, запрещенные к опубликованию законодательством Российской Федерации. </w:t>
      </w:r>
    </w:p>
    <w:p w:rsidR="00893FAA" w:rsidRDefault="007D0537" w:rsidP="00092315">
      <w:pPr>
        <w:spacing w:after="9" w:line="259" w:lineRule="auto"/>
        <w:ind w:left="634" w:right="0" w:firstLine="0"/>
        <w:jc w:val="left"/>
      </w:pPr>
      <w:r>
        <w:rPr>
          <w:sz w:val="27"/>
        </w:rPr>
        <w:t xml:space="preserve"> </w:t>
      </w:r>
    </w:p>
    <w:p w:rsidR="00893FAA" w:rsidRDefault="007D0537" w:rsidP="00CC1765">
      <w:pPr>
        <w:pStyle w:val="1"/>
        <w:ind w:left="1069" w:right="11" w:hanging="350"/>
      </w:pPr>
      <w:r>
        <w:t>Организация деятельности сайта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b/>
          <w:sz w:val="27"/>
        </w:rPr>
        <w:t xml:space="preserve"> </w:t>
      </w:r>
    </w:p>
    <w:p w:rsidR="00893FAA" w:rsidRDefault="007D0537" w:rsidP="00092315">
      <w:pPr>
        <w:ind w:left="729" w:right="358"/>
        <w:jc w:val="left"/>
      </w:pPr>
      <w:r>
        <w:t>5.1.</w:t>
      </w:r>
      <w:r>
        <w:rPr>
          <w:rFonts w:ascii="Arial" w:eastAsia="Arial" w:hAnsi="Arial" w:cs="Arial"/>
        </w:rPr>
        <w:t xml:space="preserve"> </w:t>
      </w:r>
      <w:r>
        <w:t xml:space="preserve">Поддержка и сопровождение сайта. </w:t>
      </w:r>
    </w:p>
    <w:p w:rsidR="00893FAA" w:rsidRDefault="007D0537" w:rsidP="00092315">
      <w:pPr>
        <w:numPr>
          <w:ilvl w:val="0"/>
          <w:numId w:val="6"/>
        </w:numPr>
        <w:ind w:right="358"/>
        <w:jc w:val="left"/>
      </w:pPr>
      <w:r>
        <w:t xml:space="preserve">Структура сайта является подвижной и определяется приоритетными задачами Школы. </w:t>
      </w:r>
    </w:p>
    <w:p w:rsidR="00893FAA" w:rsidRDefault="007D0537" w:rsidP="00092315">
      <w:pPr>
        <w:numPr>
          <w:ilvl w:val="0"/>
          <w:numId w:val="6"/>
        </w:numPr>
        <w:ind w:right="358"/>
        <w:jc w:val="left"/>
      </w:pPr>
      <w:r>
        <w:t xml:space="preserve">Служба поддержки сайта отвечает за содержательное наполнение школьного сайта и его своевременное обновление. </w:t>
      </w:r>
    </w:p>
    <w:p w:rsidR="00893FAA" w:rsidRDefault="007D0537" w:rsidP="00092315">
      <w:pPr>
        <w:ind w:left="729" w:right="358"/>
        <w:jc w:val="left"/>
      </w:pPr>
      <w:r>
        <w:t xml:space="preserve">3 Администрация Школы отвечает за содержательное наполнение школьного сайта. </w:t>
      </w:r>
    </w:p>
    <w:p w:rsidR="00893FAA" w:rsidRDefault="007D0537" w:rsidP="00092315">
      <w:pPr>
        <w:numPr>
          <w:ilvl w:val="0"/>
          <w:numId w:val="7"/>
        </w:numPr>
        <w:ind w:right="745"/>
        <w:jc w:val="left"/>
      </w:pPr>
      <w:r>
        <w:t xml:space="preserve">Обновление и наполнение сайта проводится ответственным за сайт не реже одного раза в месяц; </w:t>
      </w:r>
    </w:p>
    <w:p w:rsidR="00CC1765" w:rsidRDefault="007D0537" w:rsidP="00092315">
      <w:pPr>
        <w:numPr>
          <w:ilvl w:val="0"/>
          <w:numId w:val="7"/>
        </w:numPr>
        <w:spacing w:after="3" w:line="237" w:lineRule="auto"/>
        <w:ind w:right="745"/>
        <w:jc w:val="left"/>
      </w:pPr>
      <w:r>
        <w:t xml:space="preserve">Информация, собранная для размещения на сайте, должна предоставляться администратору сайта только в электронном виде. </w:t>
      </w:r>
    </w:p>
    <w:p w:rsidR="00893FAA" w:rsidRDefault="007D0537" w:rsidP="00CC1765">
      <w:pPr>
        <w:spacing w:after="3" w:line="237" w:lineRule="auto"/>
        <w:ind w:left="729" w:right="745" w:firstLine="0"/>
        <w:jc w:val="left"/>
      </w:pPr>
      <w:r>
        <w:t xml:space="preserve">5.1. Установление доплат за администрирование школьного сайта 5.2.Руководитель Школы устанавливает доплату за администрирование школьного сайта из стимулирующего НДФЛ. </w:t>
      </w:r>
    </w:p>
    <w:p w:rsidR="00893FAA" w:rsidRDefault="007D0537" w:rsidP="00092315">
      <w:pPr>
        <w:spacing w:after="17" w:line="259" w:lineRule="auto"/>
        <w:ind w:left="634" w:right="0" w:firstLine="0"/>
        <w:jc w:val="left"/>
      </w:pPr>
      <w:r>
        <w:t xml:space="preserve"> </w:t>
      </w:r>
    </w:p>
    <w:p w:rsidR="00893FAA" w:rsidRDefault="00CC1765" w:rsidP="00CC1765">
      <w:pPr>
        <w:pStyle w:val="1"/>
        <w:numPr>
          <w:ilvl w:val="0"/>
          <w:numId w:val="0"/>
        </w:numPr>
        <w:spacing w:after="1"/>
        <w:ind w:left="2135"/>
        <w:jc w:val="left"/>
      </w:pPr>
      <w:r>
        <w:t>6.</w:t>
      </w:r>
      <w:r w:rsidR="007D0537">
        <w:t xml:space="preserve">Финансирование, материально-техническое обеспечение </w:t>
      </w:r>
    </w:p>
    <w:p w:rsidR="00893FAA" w:rsidRDefault="007D0537" w:rsidP="00092315">
      <w:pPr>
        <w:spacing w:after="0" w:line="259" w:lineRule="auto"/>
        <w:ind w:left="634" w:right="0" w:firstLine="0"/>
        <w:jc w:val="left"/>
      </w:pPr>
      <w:r>
        <w:rPr>
          <w:b/>
          <w:sz w:val="27"/>
        </w:rPr>
        <w:t xml:space="preserve"> </w:t>
      </w:r>
    </w:p>
    <w:p w:rsidR="00893FAA" w:rsidRDefault="007D0537" w:rsidP="00092315">
      <w:pPr>
        <w:ind w:left="719" w:right="358" w:firstLine="629"/>
        <w:jc w:val="left"/>
      </w:pPr>
      <w:r>
        <w:t xml:space="preserve">Финансирование создания и поддержки школьного сайта осуществляется за счет бюджетных, внебюджетных источников и спонсоров. </w:t>
      </w:r>
    </w:p>
    <w:sectPr w:rsidR="00893FAA" w:rsidSect="00CC1765">
      <w:headerReference w:type="even" r:id="rId13"/>
      <w:headerReference w:type="default" r:id="rId14"/>
      <w:headerReference w:type="first" r:id="rId15"/>
      <w:pgSz w:w="11900" w:h="16840"/>
      <w:pgMar w:top="1276" w:right="474" w:bottom="709" w:left="96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0A" w:rsidRDefault="00DD2B0A">
      <w:pPr>
        <w:spacing w:after="0" w:line="240" w:lineRule="auto"/>
      </w:pPr>
      <w:r>
        <w:separator/>
      </w:r>
    </w:p>
  </w:endnote>
  <w:endnote w:type="continuationSeparator" w:id="0">
    <w:p w:rsidR="00DD2B0A" w:rsidRDefault="00DD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0A" w:rsidRDefault="00DD2B0A">
      <w:pPr>
        <w:spacing w:after="0" w:line="240" w:lineRule="auto"/>
      </w:pPr>
      <w:r>
        <w:separator/>
      </w:r>
    </w:p>
  </w:footnote>
  <w:footnote w:type="continuationSeparator" w:id="0">
    <w:p w:rsidR="00DD2B0A" w:rsidRDefault="00DD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A" w:rsidRDefault="007D0537">
    <w:pPr>
      <w:spacing w:after="0" w:line="259" w:lineRule="auto"/>
      <w:ind w:left="634" w:right="0" w:firstLine="0"/>
      <w:jc w:val="left"/>
    </w:pPr>
    <w:r>
      <w:rPr>
        <w:sz w:val="20"/>
      </w:rPr>
      <w:t xml:space="preserve"> </w:t>
    </w:r>
  </w:p>
  <w:p w:rsidR="00893FAA" w:rsidRDefault="007D0537">
    <w:pPr>
      <w:spacing w:after="0" w:line="259" w:lineRule="auto"/>
      <w:ind w:left="0" w:right="3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A" w:rsidRDefault="007D0537">
    <w:pPr>
      <w:spacing w:after="0" w:line="259" w:lineRule="auto"/>
      <w:ind w:left="634" w:right="0" w:firstLine="0"/>
      <w:jc w:val="left"/>
    </w:pPr>
    <w:r>
      <w:rPr>
        <w:sz w:val="20"/>
      </w:rPr>
      <w:t xml:space="preserve"> </w:t>
    </w:r>
  </w:p>
  <w:p w:rsidR="00893FAA" w:rsidRDefault="007D0537">
    <w:pPr>
      <w:spacing w:after="0" w:line="259" w:lineRule="auto"/>
      <w:ind w:left="0" w:right="3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2F7" w:rsidRPr="007252F7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AA" w:rsidRDefault="00893FAA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E26"/>
    <w:multiLevelType w:val="hybridMultilevel"/>
    <w:tmpl w:val="66AC57E0"/>
    <w:lvl w:ilvl="0" w:tplc="7D4A1E8C">
      <w:start w:val="1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EEE8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9EBF4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42359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943E78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A4BDF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920BD8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CF922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E774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52A98"/>
    <w:multiLevelType w:val="hybridMultilevel"/>
    <w:tmpl w:val="6384419E"/>
    <w:lvl w:ilvl="0" w:tplc="D64EFED6">
      <w:start w:val="1"/>
      <w:numFmt w:val="bullet"/>
      <w:lvlText w:val="•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96C724">
      <w:start w:val="1"/>
      <w:numFmt w:val="bullet"/>
      <w:lvlText w:val="o"/>
      <w:lvlJc w:val="left"/>
      <w:pPr>
        <w:ind w:left="18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02BD44">
      <w:start w:val="1"/>
      <w:numFmt w:val="bullet"/>
      <w:lvlText w:val="▪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AE056">
      <w:start w:val="1"/>
      <w:numFmt w:val="bullet"/>
      <w:lvlText w:val="•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ED058">
      <w:start w:val="1"/>
      <w:numFmt w:val="bullet"/>
      <w:lvlText w:val="o"/>
      <w:lvlJc w:val="left"/>
      <w:pPr>
        <w:ind w:left="4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6EC2D0">
      <w:start w:val="1"/>
      <w:numFmt w:val="bullet"/>
      <w:lvlText w:val="▪"/>
      <w:lvlJc w:val="left"/>
      <w:pPr>
        <w:ind w:left="4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A25A4">
      <w:start w:val="1"/>
      <w:numFmt w:val="bullet"/>
      <w:lvlText w:val="•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4650B0">
      <w:start w:val="1"/>
      <w:numFmt w:val="bullet"/>
      <w:lvlText w:val="o"/>
      <w:lvlJc w:val="left"/>
      <w:pPr>
        <w:ind w:left="6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245AC">
      <w:start w:val="1"/>
      <w:numFmt w:val="bullet"/>
      <w:lvlText w:val="▪"/>
      <w:lvlJc w:val="left"/>
      <w:pPr>
        <w:ind w:left="6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46B3C"/>
    <w:multiLevelType w:val="hybridMultilevel"/>
    <w:tmpl w:val="7C880BDE"/>
    <w:lvl w:ilvl="0" w:tplc="96629384">
      <w:start w:val="1"/>
      <w:numFmt w:val="bullet"/>
      <w:lvlText w:val="•"/>
      <w:lvlJc w:val="left"/>
      <w:pPr>
        <w:ind w:left="1079"/>
      </w:pPr>
      <w:rPr>
        <w:rFonts w:ascii="Arial" w:eastAsia="Arial" w:hAnsi="Arial" w:cs="Aria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8C420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8F85E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40E68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AD736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CF950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265096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480732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C5AC8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C4E53"/>
    <w:multiLevelType w:val="hybridMultilevel"/>
    <w:tmpl w:val="3DB8065A"/>
    <w:lvl w:ilvl="0" w:tplc="F752BBDE">
      <w:start w:val="3"/>
      <w:numFmt w:val="decimal"/>
      <w:lvlText w:val="%1)"/>
      <w:lvlJc w:val="left"/>
      <w:pPr>
        <w:ind w:left="1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83D4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A02188">
      <w:start w:val="1"/>
      <w:numFmt w:val="bullet"/>
      <w:lvlText w:val="•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E729C">
      <w:start w:val="1"/>
      <w:numFmt w:val="bullet"/>
      <w:lvlText w:val="▪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CC660">
      <w:start w:val="1"/>
      <w:numFmt w:val="bullet"/>
      <w:lvlText w:val="•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0B464">
      <w:start w:val="1"/>
      <w:numFmt w:val="bullet"/>
      <w:lvlText w:val="o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64DC0">
      <w:start w:val="1"/>
      <w:numFmt w:val="bullet"/>
      <w:lvlText w:val="▪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901C06">
      <w:start w:val="1"/>
      <w:numFmt w:val="bullet"/>
      <w:lvlText w:val="•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3E0A4E">
      <w:start w:val="1"/>
      <w:numFmt w:val="bullet"/>
      <w:lvlText w:val="o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87C">
      <w:start w:val="1"/>
      <w:numFmt w:val="bullet"/>
      <w:lvlText w:val="▪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285177"/>
    <w:multiLevelType w:val="hybridMultilevel"/>
    <w:tmpl w:val="98F4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85FB8"/>
    <w:multiLevelType w:val="hybridMultilevel"/>
    <w:tmpl w:val="DB60A594"/>
    <w:lvl w:ilvl="0" w:tplc="BE22B7A6">
      <w:start w:val="1"/>
      <w:numFmt w:val="bullet"/>
      <w:lvlText w:val="•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4D9F0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2BC78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C4F112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08E546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637FE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6B234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E1016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C7AC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C05A0D"/>
    <w:multiLevelType w:val="hybridMultilevel"/>
    <w:tmpl w:val="01488E54"/>
    <w:lvl w:ilvl="0" w:tplc="9300F712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89348">
      <w:start w:val="1"/>
      <w:numFmt w:val="bullet"/>
      <w:lvlText w:val="o"/>
      <w:lvlJc w:val="left"/>
      <w:pPr>
        <w:ind w:left="1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2A6EE">
      <w:start w:val="1"/>
      <w:numFmt w:val="bullet"/>
      <w:lvlText w:val="▪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E9D4E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01FBC">
      <w:start w:val="1"/>
      <w:numFmt w:val="bullet"/>
      <w:lvlText w:val="o"/>
      <w:lvlJc w:val="left"/>
      <w:pPr>
        <w:ind w:left="3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CC3532">
      <w:start w:val="1"/>
      <w:numFmt w:val="bullet"/>
      <w:lvlText w:val="▪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C408B6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0295C">
      <w:start w:val="1"/>
      <w:numFmt w:val="bullet"/>
      <w:lvlText w:val="o"/>
      <w:lvlJc w:val="left"/>
      <w:pPr>
        <w:ind w:left="5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AE1E8">
      <w:start w:val="1"/>
      <w:numFmt w:val="bullet"/>
      <w:lvlText w:val="▪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AE2026"/>
    <w:multiLevelType w:val="hybridMultilevel"/>
    <w:tmpl w:val="08ECAEAA"/>
    <w:lvl w:ilvl="0" w:tplc="3E72E81A">
      <w:start w:val="4"/>
      <w:numFmt w:val="decimal"/>
      <w:lvlText w:val="%1.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0BE80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0461C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50829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C593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44FB4C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0C44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60D7A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E48B6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8143E5"/>
    <w:multiLevelType w:val="hybridMultilevel"/>
    <w:tmpl w:val="E2C68A38"/>
    <w:lvl w:ilvl="0" w:tplc="EAFAF7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4BC1C">
      <w:start w:val="1"/>
      <w:numFmt w:val="lowerLetter"/>
      <w:lvlText w:val="%2"/>
      <w:lvlJc w:val="left"/>
      <w:pPr>
        <w:ind w:left="3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C48396">
      <w:start w:val="1"/>
      <w:numFmt w:val="lowerRoman"/>
      <w:lvlText w:val="%3"/>
      <w:lvlJc w:val="left"/>
      <w:pPr>
        <w:ind w:left="4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A4358">
      <w:start w:val="1"/>
      <w:numFmt w:val="decimal"/>
      <w:lvlText w:val="%4"/>
      <w:lvlJc w:val="left"/>
      <w:pPr>
        <w:ind w:left="4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C8F856">
      <w:start w:val="1"/>
      <w:numFmt w:val="lowerLetter"/>
      <w:lvlText w:val="%5"/>
      <w:lvlJc w:val="left"/>
      <w:pPr>
        <w:ind w:left="5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E95B2">
      <w:start w:val="1"/>
      <w:numFmt w:val="lowerRoman"/>
      <w:lvlText w:val="%6"/>
      <w:lvlJc w:val="left"/>
      <w:pPr>
        <w:ind w:left="6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A03BFA">
      <w:start w:val="1"/>
      <w:numFmt w:val="decimal"/>
      <w:lvlText w:val="%7"/>
      <w:lvlJc w:val="left"/>
      <w:pPr>
        <w:ind w:left="7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FEA72E">
      <w:start w:val="1"/>
      <w:numFmt w:val="lowerLetter"/>
      <w:lvlText w:val="%8"/>
      <w:lvlJc w:val="left"/>
      <w:pPr>
        <w:ind w:left="7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47ECE">
      <w:start w:val="1"/>
      <w:numFmt w:val="lowerRoman"/>
      <w:lvlText w:val="%9"/>
      <w:lvlJc w:val="left"/>
      <w:pPr>
        <w:ind w:left="8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AA"/>
    <w:rsid w:val="00092315"/>
    <w:rsid w:val="001122E7"/>
    <w:rsid w:val="00227CEE"/>
    <w:rsid w:val="005C77AB"/>
    <w:rsid w:val="00672401"/>
    <w:rsid w:val="0068677A"/>
    <w:rsid w:val="007252F7"/>
    <w:rsid w:val="007D0537"/>
    <w:rsid w:val="00893FAA"/>
    <w:rsid w:val="00932231"/>
    <w:rsid w:val="00CC1765"/>
    <w:rsid w:val="00D02BE1"/>
    <w:rsid w:val="00DD2B0A"/>
    <w:rsid w:val="00FA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CFDD"/>
  <w15:docId w15:val="{C1154021-0AE2-43BB-B09A-2241B052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9" w:lineRule="auto"/>
      <w:ind w:left="744" w:right="3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/>
      <w:ind w:left="7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092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C176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no-indent">
    <w:name w:val="no-indent"/>
    <w:basedOn w:val="a"/>
    <w:rsid w:val="00CC176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C17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287462/41fc128d75019efadebe071ffe5ab88a245bd22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40174/16484fcceccbff241e7f0387146f346240cb050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505886/8f3360b0a85cddcb4c937bf8a5a92b1c86ef103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3851/3e227ef743fd5d10e6a9ad33840ae02351e2c7d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030ED-DF93-41AC-8DAD-D2662BCD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20</dc:creator>
  <cp:keywords/>
  <cp:lastModifiedBy>школа 20</cp:lastModifiedBy>
  <cp:revision>2</cp:revision>
  <dcterms:created xsi:type="dcterms:W3CDTF">2025-07-15T07:04:00Z</dcterms:created>
  <dcterms:modified xsi:type="dcterms:W3CDTF">2025-07-15T07:04:00Z</dcterms:modified>
</cp:coreProperties>
</file>