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Договор №______ на оказание платных образовательных услуг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jc w:val="center"/>
        <w:rPr>
          <w:rFonts w:ascii="Times New Roman" w:hAnsi="Times New Roman" w:cs="Times New Roman"/>
          <w:sz w:val="17"/>
          <w:szCs w:val="17"/>
        </w:rPr>
      </w:pP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г. Орел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7"/>
          <w:szCs w:val="17"/>
        </w:rPr>
        <w:t xml:space="preserve">   «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_____ » _____________ 20 ____ г.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Муниципальное бюджетное общеобразовательное учреждение - средняя общеобразовательная школа  № 20 имени Героя Советского Союза Л.Н. </w:t>
      </w:r>
      <w:proofErr w:type="spellStart"/>
      <w:r>
        <w:rPr>
          <w:rFonts w:ascii="Times New Roman" w:hAnsi="Times New Roman" w:cs="Times New Roman"/>
          <w:sz w:val="17"/>
          <w:szCs w:val="17"/>
        </w:rPr>
        <w:t>Гуртьева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 г. Орла  (в дальнейшем – «Исполнитель») на основании бессрочной лицензии  от 13 ноября 2012 года,  регистрационный  № 114, и свидетельства о государственной  аккредитации  от 24 декабря 2012 года,      регистрационный  № 613,  </w:t>
      </w:r>
      <w:r w:rsidR="004933B6">
        <w:rPr>
          <w:rFonts w:ascii="Times New Roman" w:hAnsi="Times New Roman" w:cs="Times New Roman"/>
          <w:sz w:val="17"/>
          <w:szCs w:val="17"/>
        </w:rPr>
        <w:t>в лице директора С.А. Кошелева</w:t>
      </w:r>
      <w:r>
        <w:rPr>
          <w:rFonts w:ascii="Times New Roman" w:hAnsi="Times New Roman" w:cs="Times New Roman"/>
          <w:sz w:val="17"/>
          <w:szCs w:val="17"/>
        </w:rPr>
        <w:t>, действующего на основании Устава Исполнителя, с одной стороны и</w:t>
      </w:r>
      <w:r>
        <w:rPr>
          <w:rFonts w:ascii="Times New Roman" w:hAnsi="Times New Roman" w:cs="Times New Roman"/>
          <w:color w:val="FF660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(фамилия, имя, отчество и статус законного представителя несовершеннолетнего – мать, отец, опекун, попечитель и т. д.)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(в дальнейшем «Заказчик»)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в интересах несовершеннолетнего обучающегося _______________________________________________________________________________________________________________________________________________________________________________________________________________________________________      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(фамилия, имя, </w:t>
      </w:r>
      <w:proofErr w:type="gramStart"/>
      <w:r>
        <w:rPr>
          <w:rFonts w:ascii="Times New Roman" w:hAnsi="Times New Roman" w:cs="Times New Roman"/>
          <w:sz w:val="17"/>
          <w:szCs w:val="17"/>
        </w:rPr>
        <w:t>отчество  ребенка</w:t>
      </w:r>
      <w:proofErr w:type="gramEnd"/>
      <w:r>
        <w:rPr>
          <w:rFonts w:ascii="Times New Roman" w:hAnsi="Times New Roman" w:cs="Times New Roman"/>
          <w:sz w:val="17"/>
          <w:szCs w:val="17"/>
        </w:rPr>
        <w:t>,  дата рождения, его место жительства, телефон)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(в дальнейшем «Ребёнок или «Обучающийся»),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с другой стороны,  в соответствии с Гражданским кодексом Российской Федерации, Федеральным законом от 29.12.2012г. № 273-ФЗ «Об образовании в Российской Федерации», Законом Российской Федерации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15.08.2013 г. N 706 «Об утверждении Правил оказания платных образовательных услуг», локальным актом «Положение о порядке оказания платных образовательных услуг»,  заключили настоящий договор о нижеследующем: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1. Предмет договора.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1.1. Исполнитель предоставляет, а Заказчик оплачивает дополнительные платные образовательные услуги.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1.2. Занятия проводятся в групповой очной форме в соответствии с </w:t>
      </w:r>
      <w:proofErr w:type="gramStart"/>
      <w:r>
        <w:rPr>
          <w:rFonts w:ascii="Times New Roman" w:hAnsi="Times New Roman" w:cs="Times New Roman"/>
          <w:sz w:val="17"/>
          <w:szCs w:val="17"/>
        </w:rPr>
        <w:t>утверждённым  Исполнителем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рабочим учебным планом  и расписанием с 1 октября по  31 мая текущего учебного года (за исключением выходных и  праздничных дней, официально объявленных дней  карантина, каникул или других форс-мажорных обстоятельств).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1.3. За период обучения в соответствии с требованиями санитарных норм и правил Исполнитель устанавливает краткосрочные каникулы с ______________ по _____________.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2. Обязанности сторон.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   Исполнитель обязан: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2.1.1. Зачислить </w:t>
      </w:r>
      <w:proofErr w:type="gramStart"/>
      <w:r>
        <w:rPr>
          <w:rFonts w:ascii="Times New Roman" w:hAnsi="Times New Roman" w:cs="Times New Roman"/>
          <w:sz w:val="17"/>
          <w:szCs w:val="17"/>
        </w:rPr>
        <w:t>Ребенка  в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 группу дополнительных платных образовательных услуг.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2.1.2. Организовать и обеспечить надлежащее исполнение услуг, предусмотренных п. 1.1. настоящего договора.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2.1.3. Создать </w:t>
      </w:r>
      <w:proofErr w:type="gramStart"/>
      <w:r>
        <w:rPr>
          <w:rFonts w:ascii="Times New Roman" w:hAnsi="Times New Roman" w:cs="Times New Roman"/>
          <w:sz w:val="17"/>
          <w:szCs w:val="17"/>
        </w:rPr>
        <w:t>Ребенку  необходимые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условия для освоения образовательной программы: 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процессу, обеспечить привлечение квалифицированного персонала, обеспечить охрану жизни и здоровья Ребенка во время проведения образовательных услуг.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2.1.4. Проявлять уважение к личности Ребенка,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Ребенка с учетом его индивидуальных особенностей.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2.1.5. Сохранять место за Ребенком в системе оказываемых платных образовательных услуг в случае пропуска занятий по уважительным причинам при условии своевременной и в полном объёме оплаты услуг, предусмотренных п. 1.1. настоящего договора.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2.2.    Заказчик обязан: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2.2.1.  Своевременно вносить плату за услуги, указанные в п.1.1. настоящего договора.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2.2.2.  При поступлении Ребенка в группу и в процессе обучения своевременно предоставлять </w:t>
      </w:r>
      <w:proofErr w:type="gramStart"/>
      <w:r>
        <w:rPr>
          <w:rFonts w:ascii="Times New Roman" w:hAnsi="Times New Roman" w:cs="Times New Roman"/>
          <w:sz w:val="17"/>
          <w:szCs w:val="17"/>
        </w:rPr>
        <w:t>необходимые  документы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2.2.</w:t>
      </w:r>
      <w:proofErr w:type="gramStart"/>
      <w:r>
        <w:rPr>
          <w:rFonts w:ascii="Times New Roman" w:hAnsi="Times New Roman" w:cs="Times New Roman"/>
          <w:sz w:val="17"/>
          <w:szCs w:val="17"/>
        </w:rPr>
        <w:t>3.Незамедлительно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сообщать руководителю Исполнителя об изменении контактного телефона и места жительства Заказчика и (или) Обучающегося.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2.2.4.  Своевременно извещать Исполнителя о причинах отсутствия Ребенка на занятиях.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2.2.5. Проявлять уважение к педагогическому, административно-хозяйственному, учебно-вспомогательному и иному персоналу Исполнителя.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2.2.6. 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2.2.7. Возмещать ущерб, причиненный Ребенком имуществу Исполнителя, в порядке, установленном законодательством Российской Федерации.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2.2.8.  Обеспечить регулярное посещение Ребенком занятий в дни учебных занятий согласно </w:t>
      </w:r>
      <w:proofErr w:type="gramStart"/>
      <w:r>
        <w:rPr>
          <w:rFonts w:ascii="Times New Roman" w:hAnsi="Times New Roman" w:cs="Times New Roman"/>
          <w:sz w:val="17"/>
          <w:szCs w:val="17"/>
        </w:rPr>
        <w:t>утверждённому  расписанию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2.2.9.  </w:t>
      </w:r>
      <w:proofErr w:type="gramStart"/>
      <w:r>
        <w:rPr>
          <w:rFonts w:ascii="Times New Roman" w:hAnsi="Times New Roman" w:cs="Times New Roman"/>
          <w:sz w:val="17"/>
          <w:szCs w:val="17"/>
        </w:rPr>
        <w:t>Обеспечивать  подготовку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Ребёнка к занятиям  в соответствии с рекомендациями педагогов.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2.2.10. Обеспечить Ребенка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Ребенка.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2.2.11. Обеспечить в дни занятий личное или доверенным лицом сопровождение Ребёнка в МБОУ СОШ № 20 г. Орла </w:t>
      </w:r>
      <w:proofErr w:type="gramStart"/>
      <w:r>
        <w:rPr>
          <w:rFonts w:ascii="Times New Roman" w:hAnsi="Times New Roman" w:cs="Times New Roman"/>
          <w:sz w:val="17"/>
          <w:szCs w:val="17"/>
        </w:rPr>
        <w:t>( по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адресу         г. Орел, ул. Маринченко, д.10)  и обратно. Прибытие в школу за 15 минут до начала </w:t>
      </w:r>
      <w:proofErr w:type="gramStart"/>
      <w:r>
        <w:rPr>
          <w:rFonts w:ascii="Times New Roman" w:hAnsi="Times New Roman" w:cs="Times New Roman"/>
          <w:sz w:val="17"/>
          <w:szCs w:val="17"/>
        </w:rPr>
        <w:t>занятий,  встреча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 - сразу по окончании занятий. </w:t>
      </w:r>
    </w:p>
    <w:p w:rsidR="00EC3342" w:rsidRDefault="00EC3342" w:rsidP="00EC3342">
      <w:pPr>
        <w:pStyle w:val="1"/>
        <w:tabs>
          <w:tab w:val="left" w:pos="-851"/>
          <w:tab w:val="left" w:pos="463"/>
          <w:tab w:val="left" w:pos="10348"/>
        </w:tabs>
        <w:spacing w:line="240" w:lineRule="auto"/>
        <w:ind w:left="-709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2.2.12. Обеспечить соблюдение Ребенком требований п.2.3. настоящего договора.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2.</w:t>
      </w:r>
      <w:proofErr w:type="gramStart"/>
      <w:r>
        <w:rPr>
          <w:rFonts w:ascii="Times New Roman" w:hAnsi="Times New Roman" w:cs="Times New Roman"/>
          <w:sz w:val="17"/>
          <w:szCs w:val="17"/>
        </w:rPr>
        <w:t>3.Обучающийся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 обязан: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2.3.1. Посещать занятия, указанные в учебном расписании.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2.3.2. </w:t>
      </w:r>
      <w:proofErr w:type="gramStart"/>
      <w:r>
        <w:rPr>
          <w:rFonts w:ascii="Times New Roman" w:hAnsi="Times New Roman" w:cs="Times New Roman"/>
          <w:sz w:val="17"/>
          <w:szCs w:val="17"/>
        </w:rPr>
        <w:t>Выполнять  задания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 по  подготовке к занятиям,  даваемые педагогическими работниками Исполнителя.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2.3.3.  </w:t>
      </w:r>
      <w:proofErr w:type="gramStart"/>
      <w:r>
        <w:rPr>
          <w:rFonts w:ascii="Times New Roman" w:hAnsi="Times New Roman" w:cs="Times New Roman"/>
          <w:sz w:val="17"/>
          <w:szCs w:val="17"/>
        </w:rPr>
        <w:t>Соблюдать  требования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 Устава  Исполнителя, Правил  внутреннего   распорядка   и  иных  локальных  нормативных 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 и иному  персоналу  Исполнителя  и другим обучающимся, не посягать на их честь и достоинство.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2.3.4. Бережно относиться к имуществу Исполнителя.  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jc w:val="center"/>
        <w:rPr>
          <w:rFonts w:ascii="Times New Roman" w:hAnsi="Times New Roman" w:cs="Times New Roman"/>
          <w:sz w:val="17"/>
          <w:szCs w:val="17"/>
        </w:rPr>
      </w:pP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jc w:val="center"/>
        <w:rPr>
          <w:rFonts w:ascii="Times New Roman" w:hAnsi="Times New Roman" w:cs="Times New Roman"/>
          <w:sz w:val="17"/>
          <w:szCs w:val="17"/>
        </w:rPr>
      </w:pP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jc w:val="center"/>
        <w:rPr>
          <w:rFonts w:ascii="Times New Roman" w:hAnsi="Times New Roman" w:cs="Times New Roman"/>
          <w:sz w:val="17"/>
          <w:szCs w:val="17"/>
        </w:rPr>
      </w:pP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jc w:val="center"/>
        <w:rPr>
          <w:rFonts w:ascii="Times New Roman" w:hAnsi="Times New Roman" w:cs="Times New Roman"/>
          <w:sz w:val="17"/>
          <w:szCs w:val="17"/>
        </w:rPr>
      </w:pP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jc w:val="center"/>
        <w:rPr>
          <w:rFonts w:ascii="Times New Roman" w:hAnsi="Times New Roman" w:cs="Times New Roman"/>
          <w:sz w:val="17"/>
          <w:szCs w:val="17"/>
        </w:rPr>
      </w:pP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jc w:val="center"/>
        <w:rPr>
          <w:rFonts w:ascii="Times New Roman" w:hAnsi="Times New Roman" w:cs="Times New Roman"/>
          <w:sz w:val="17"/>
          <w:szCs w:val="17"/>
        </w:rPr>
      </w:pP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lastRenderedPageBreak/>
        <w:t>3. Права сторон.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3.</w:t>
      </w:r>
      <w:proofErr w:type="gramStart"/>
      <w:r>
        <w:rPr>
          <w:rFonts w:ascii="Times New Roman" w:hAnsi="Times New Roman" w:cs="Times New Roman"/>
          <w:sz w:val="17"/>
          <w:szCs w:val="17"/>
        </w:rPr>
        <w:t>1.Исполнитель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имеет право: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3.1.1. Самостоятельно осуществлять образовательный процесс, выбирать системы контроля над качеством образовательной деятельности. </w:t>
      </w:r>
    </w:p>
    <w:p w:rsidR="00EC3342" w:rsidRDefault="00EC3342" w:rsidP="00EC3342">
      <w:pPr>
        <w:pStyle w:val="1"/>
        <w:tabs>
          <w:tab w:val="left" w:pos="142"/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3.1.2. Самостоятельно комплектовать штат педагогических работников и персонала, </w:t>
      </w:r>
      <w:proofErr w:type="gramStart"/>
      <w:r>
        <w:rPr>
          <w:rFonts w:ascii="Times New Roman" w:hAnsi="Times New Roman" w:cs="Times New Roman"/>
          <w:sz w:val="17"/>
          <w:szCs w:val="17"/>
        </w:rPr>
        <w:t>привлечённых  к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работе по предоставлению платных дополнительных образовательных услуг, в исключительных случаях, при возникновении необходимости  решать вопрос о замене педагога.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3.2. Заказчик имеет право: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п. 1.1.  настоящего договора.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3.2.2.  Обращаться к работникам Исполнителя по вопросам, касающимся </w:t>
      </w:r>
      <w:proofErr w:type="gramStart"/>
      <w:r>
        <w:rPr>
          <w:rFonts w:ascii="Times New Roman" w:hAnsi="Times New Roman" w:cs="Times New Roman"/>
          <w:sz w:val="17"/>
          <w:szCs w:val="17"/>
        </w:rPr>
        <w:t>занятий  Ребенка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3.2.3. Получать полную и достоверную информацию об уровне знаний, умений и навыков своего Ребенка, а также о критериях их оценки.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 </w:t>
      </w:r>
      <w:proofErr w:type="gramStart"/>
      <w:r>
        <w:rPr>
          <w:rFonts w:ascii="Times New Roman" w:hAnsi="Times New Roman" w:cs="Times New Roman"/>
          <w:sz w:val="17"/>
          <w:szCs w:val="17"/>
        </w:rPr>
        <w:t>Обучающийся  имеет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 право: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3.3.1. </w:t>
      </w:r>
      <w:proofErr w:type="gramStart"/>
      <w:r>
        <w:rPr>
          <w:rFonts w:ascii="Times New Roman" w:hAnsi="Times New Roman" w:cs="Times New Roman"/>
          <w:sz w:val="17"/>
          <w:szCs w:val="17"/>
        </w:rPr>
        <w:t>Обращаться  к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работникам  Исполнителя по вопросам,  касающимся процесса обучения в образовательном учреждении.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3.3.2. </w:t>
      </w:r>
      <w:proofErr w:type="gramStart"/>
      <w:r>
        <w:rPr>
          <w:rFonts w:ascii="Times New Roman" w:hAnsi="Times New Roman" w:cs="Times New Roman"/>
          <w:sz w:val="17"/>
          <w:szCs w:val="17"/>
        </w:rPr>
        <w:t>Получать  полную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 и достоверную  информацию  об  оценке  своих знаний, умений и навыков, а также о критериях этой оценки.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3.3.3. Пользоваться имуществом Исполнителя, необходимым для осуществления   образовательного   </w:t>
      </w:r>
      <w:proofErr w:type="gramStart"/>
      <w:r>
        <w:rPr>
          <w:rFonts w:ascii="Times New Roman" w:hAnsi="Times New Roman" w:cs="Times New Roman"/>
          <w:sz w:val="17"/>
          <w:szCs w:val="17"/>
        </w:rPr>
        <w:t xml:space="preserve">процесса,   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во  время  занятий, предусмотренных расписанием.  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4. Оплата услуг.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b/>
          <w:sz w:val="17"/>
          <w:szCs w:val="17"/>
          <w:u w:val="single"/>
        </w:rPr>
      </w:pPr>
      <w:r>
        <w:rPr>
          <w:rFonts w:ascii="Times New Roman" w:hAnsi="Times New Roman" w:cs="Times New Roman"/>
          <w:sz w:val="17"/>
          <w:szCs w:val="17"/>
        </w:rPr>
        <w:t xml:space="preserve">4.1. Заказчик ежемесячно оплачивает услуги, предусмотренные настоящим договором, согласно выданной квитанции в конце месяца, составленной на основе посещенных занятий (с учетом справок, освобождений) в размере -  </w:t>
      </w:r>
      <w:r>
        <w:rPr>
          <w:rFonts w:ascii="Times New Roman" w:hAnsi="Times New Roman" w:cs="Times New Roman"/>
          <w:b/>
          <w:sz w:val="17"/>
          <w:szCs w:val="17"/>
          <w:u w:val="single"/>
        </w:rPr>
        <w:t xml:space="preserve">__________________руб. за одно занятие.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4.2. Оплата производится </w:t>
      </w:r>
      <w:proofErr w:type="gramStart"/>
      <w:r>
        <w:rPr>
          <w:rFonts w:ascii="Times New Roman" w:hAnsi="Times New Roman" w:cs="Times New Roman"/>
          <w:sz w:val="17"/>
          <w:szCs w:val="17"/>
        </w:rPr>
        <w:t>в  безналичном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 порядке,</w:t>
      </w:r>
      <w:r>
        <w:rPr>
          <w:rFonts w:ascii="Times New Roman" w:hAnsi="Times New Roman" w:cs="Times New Roman"/>
          <w:b/>
          <w:sz w:val="17"/>
          <w:szCs w:val="17"/>
          <w:u w:val="single"/>
        </w:rPr>
        <w:t xml:space="preserve"> в срок не позднее 10 числа каждого месяца, </w:t>
      </w:r>
      <w:r>
        <w:rPr>
          <w:rFonts w:ascii="Times New Roman" w:hAnsi="Times New Roman" w:cs="Times New Roman"/>
          <w:sz w:val="17"/>
          <w:szCs w:val="17"/>
        </w:rPr>
        <w:t xml:space="preserve"> путем  перечисления  денежных  средств  на  лицевой  счет  Исполнителя.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4.3. Оплата услуг удостоверяется Заказчиком путём предоставления Исполнителю документов, </w:t>
      </w:r>
      <w:proofErr w:type="gramStart"/>
      <w:r>
        <w:rPr>
          <w:rFonts w:ascii="Times New Roman" w:hAnsi="Times New Roman" w:cs="Times New Roman"/>
          <w:sz w:val="17"/>
          <w:szCs w:val="17"/>
        </w:rPr>
        <w:t>подтверждающих  оплату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1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4.4. Увеличение стоимости платных образовательных услуг после </w:t>
      </w:r>
      <w:proofErr w:type="gramStart"/>
      <w:r>
        <w:rPr>
          <w:rFonts w:ascii="Times New Roman" w:hAnsi="Times New Roman" w:cs="Times New Roman"/>
          <w:sz w:val="17"/>
          <w:szCs w:val="17"/>
        </w:rPr>
        <w:t>заключения  договора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4.7. В случае невозможности оказания образовательных услуг, возникшей по вине Заказчика или по обстоятельствам, за которые ни одна из сторон не отвечает, услуги подлежат оплате в полном объеме независимо от количества занятий </w:t>
      </w:r>
      <w:proofErr w:type="gramStart"/>
      <w:r>
        <w:rPr>
          <w:rFonts w:ascii="Times New Roman" w:hAnsi="Times New Roman" w:cs="Times New Roman"/>
          <w:sz w:val="17"/>
          <w:szCs w:val="17"/>
        </w:rPr>
        <w:t>посещённых  Ребенком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в течение месяца.  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5. Основания изменения и расторжения договора.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5.1. Условия, на которых заключен настоящий договор, могут быть </w:t>
      </w:r>
      <w:proofErr w:type="gramStart"/>
      <w:r>
        <w:rPr>
          <w:rFonts w:ascii="Times New Roman" w:hAnsi="Times New Roman" w:cs="Times New Roman"/>
          <w:sz w:val="17"/>
          <w:szCs w:val="17"/>
        </w:rPr>
        <w:t>изменены  по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соглашению сторон, либо в соответствии с действующим законодательством Российской Федерации.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5.2.  </w:t>
      </w:r>
      <w:proofErr w:type="gramStart"/>
      <w:r>
        <w:rPr>
          <w:rFonts w:ascii="Times New Roman" w:hAnsi="Times New Roman" w:cs="Times New Roman"/>
          <w:sz w:val="17"/>
          <w:szCs w:val="17"/>
        </w:rPr>
        <w:t>Настоящий  договор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 может  быть расторгнут по соглашению Сторон, либо в соответствии с действующим законодательством Российской Федерации.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5.3. </w:t>
      </w:r>
      <w:proofErr w:type="gramStart"/>
      <w:r>
        <w:rPr>
          <w:rFonts w:ascii="Times New Roman" w:hAnsi="Times New Roman" w:cs="Times New Roman"/>
          <w:sz w:val="17"/>
          <w:szCs w:val="17"/>
        </w:rPr>
        <w:t>Заказчик  вправе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 отказаться  от исполнения договора при условии оплаты Исполнителю фактически понесенных им расходов.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5.4. Настоящий договор может быть расторгнут </w:t>
      </w:r>
      <w:proofErr w:type="gramStart"/>
      <w:r>
        <w:rPr>
          <w:rFonts w:ascii="Times New Roman" w:hAnsi="Times New Roman" w:cs="Times New Roman"/>
          <w:sz w:val="17"/>
          <w:szCs w:val="17"/>
        </w:rPr>
        <w:t>Исполнителем  в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одностороннем порядке  в следующих  случаях: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5.4.1. Просрочки оплаты стоимости платных образовательных услуг на один месяц;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5.4.2. Если надлежащее исполнение обязательства по оказанию платных образовательных услуг стало невозможным вследствие действий (бездействия) Обучающегося;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5.4.3. Установление нарушения порядка приема в образовательную организацию, повлекшего по вине обучающегося его незаконное зачисление в эту образовательную организацию.  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5.5. Ответственность за неисполнение или ненадлежащее исполнение обязательств по договору.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5.6. В случае неисполнения или ненадлежащего исполнения сторонами обязательств по настоящему договору они несут ответственность, предусмотренную договором и гражданским законодательством, законодательством о защите прав потребителей, на условиях, установленных этим законодательством.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6. Срок действия договора и другие условия.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6.</w:t>
      </w:r>
      <w:proofErr w:type="gramStart"/>
      <w:r>
        <w:rPr>
          <w:rFonts w:ascii="Times New Roman" w:hAnsi="Times New Roman" w:cs="Times New Roman"/>
          <w:sz w:val="17"/>
          <w:szCs w:val="17"/>
        </w:rPr>
        <w:t>1.Настоящий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 договор  вступает в  силу со дня его заключения сторон</w:t>
      </w:r>
      <w:r w:rsidR="00A318AD">
        <w:rPr>
          <w:rFonts w:ascii="Times New Roman" w:hAnsi="Times New Roman" w:cs="Times New Roman"/>
          <w:sz w:val="17"/>
          <w:szCs w:val="17"/>
        </w:rPr>
        <w:t>ами  и действует по 31 мая  20_____</w:t>
      </w:r>
      <w:bookmarkStart w:id="0" w:name="_GoBack"/>
      <w:bookmarkEnd w:id="0"/>
      <w:r>
        <w:rPr>
          <w:rFonts w:ascii="Times New Roman" w:hAnsi="Times New Roman" w:cs="Times New Roman"/>
          <w:sz w:val="17"/>
          <w:szCs w:val="17"/>
        </w:rPr>
        <w:t xml:space="preserve"> г.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6.2. После оказания услуги Исполнитель не гарантирует, а Заказчик не вправе требовать зачисление ребенка в первый класс школы Исполнителя лишь на основании того, что Ребёнку оказаны услуги по настоящему договору.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6.</w:t>
      </w:r>
      <w:proofErr w:type="gramStart"/>
      <w:r>
        <w:rPr>
          <w:rFonts w:ascii="Times New Roman" w:hAnsi="Times New Roman" w:cs="Times New Roman"/>
          <w:sz w:val="17"/>
          <w:szCs w:val="17"/>
        </w:rPr>
        <w:t>3.Договор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составлен в двух экземплярах, имеющих равную юридическую силу, один экземпляр хранится у Заказчика, другой -  у Исполнителя.   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7.Адреса, реквизиты и подписи сторон.</w:t>
      </w:r>
    </w:p>
    <w:p w:rsidR="00EC3342" w:rsidRDefault="00EC3342" w:rsidP="00EC3342">
      <w:pPr>
        <w:pStyle w:val="1"/>
        <w:tabs>
          <w:tab w:val="left" w:pos="463"/>
          <w:tab w:val="left" w:pos="10348"/>
        </w:tabs>
        <w:spacing w:line="240" w:lineRule="auto"/>
        <w:ind w:left="142" w:right="424"/>
        <w:rPr>
          <w:rFonts w:ascii="Times New Roman" w:hAnsi="Times New Roman" w:cs="Times New Roman"/>
          <w:sz w:val="17"/>
          <w:szCs w:val="17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819"/>
      </w:tblGrid>
      <w:tr w:rsidR="00EC3342" w:rsidTr="00EC334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Исполнитель:</w:t>
            </w:r>
          </w:p>
          <w:p w:rsidR="00EC3342" w:rsidRDefault="00EC3342">
            <w:pPr>
              <w:pStyle w:val="ConsNormal0"/>
              <w:spacing w:after="60" w:line="276" w:lineRule="auto"/>
              <w:ind w:right="0" w:firstLine="0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Муниципальное бюджетное общеобразовательное учреждение – средняя общеобразовательная школа №20 имени Героя Советского Союза Л.Н.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Гуртьева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г. Орла</w:t>
            </w:r>
          </w:p>
          <w:p w:rsidR="00EC3342" w:rsidRDefault="00EC3342">
            <w:pPr>
              <w:pStyle w:val="ConsNormal0"/>
              <w:spacing w:after="60" w:line="276" w:lineRule="auto"/>
              <w:ind w:righ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smartTag w:uri="urn:schemas-microsoft-com:office:smarttags" w:element="metricconverter">
              <w:smartTagPr>
                <w:attr w:name="ProductID" w:val="302025 г"/>
              </w:smartTagPr>
              <w:r>
                <w:rPr>
                  <w:rFonts w:ascii="Times New Roman" w:hAnsi="Times New Roman" w:cs="Times New Roman"/>
                  <w:sz w:val="17"/>
                  <w:szCs w:val="17"/>
                </w:rPr>
                <w:t xml:space="preserve">302025 </w:t>
              </w:r>
              <w:proofErr w:type="spellStart"/>
              <w:r>
                <w:rPr>
                  <w:rFonts w:ascii="Times New Roman" w:hAnsi="Times New Roman" w:cs="Times New Roman"/>
                  <w:sz w:val="17"/>
                  <w:szCs w:val="17"/>
                </w:rPr>
                <w:t>г</w:t>
              </w:r>
            </w:smartTag>
            <w:r>
              <w:rPr>
                <w:rFonts w:ascii="Times New Roman" w:hAnsi="Times New Roman" w:cs="Times New Roman"/>
                <w:sz w:val="17"/>
                <w:szCs w:val="17"/>
              </w:rPr>
              <w:t>.Орел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, ул. Маринченко, д.10</w:t>
            </w:r>
          </w:p>
          <w:p w:rsidR="00EC3342" w:rsidRDefault="00EC3342">
            <w:pPr>
              <w:pStyle w:val="ConsNormal0"/>
              <w:spacing w:after="60" w:line="276" w:lineRule="auto"/>
              <w:ind w:right="-54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ИНН 5751018547, </w:t>
            </w:r>
          </w:p>
          <w:p w:rsidR="00EC3342" w:rsidRDefault="00EC3342">
            <w:pPr>
              <w:pStyle w:val="ConsNormal0"/>
              <w:spacing w:after="60" w:line="276" w:lineRule="auto"/>
              <w:ind w:right="-54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ОГРН 1025700847160</w:t>
            </w:r>
          </w:p>
          <w:p w:rsidR="00EC3342" w:rsidRDefault="00EC3342">
            <w:pPr>
              <w:pStyle w:val="ConsNormal0"/>
              <w:spacing w:after="60" w:line="276" w:lineRule="auto"/>
              <w:ind w:right="-54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БИК 045402001, </w:t>
            </w:r>
          </w:p>
          <w:p w:rsidR="00EC3342" w:rsidRDefault="00EC3342">
            <w:pPr>
              <w:pStyle w:val="ConsNormal0"/>
              <w:spacing w:after="60" w:line="276" w:lineRule="auto"/>
              <w:ind w:right="-54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Банк: УФК по Орловской области</w:t>
            </w:r>
          </w:p>
          <w:p w:rsidR="00EC3342" w:rsidRDefault="00EC3342">
            <w:pPr>
              <w:pStyle w:val="ConsNormal0"/>
              <w:spacing w:after="60" w:line="276" w:lineRule="auto"/>
              <w:ind w:right="-54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л/с 21546Ц70320 (для 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целевых средств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), </w:t>
            </w:r>
          </w:p>
          <w:p w:rsidR="00EC3342" w:rsidRDefault="00EC3342">
            <w:pPr>
              <w:pStyle w:val="ConsNormal0"/>
              <w:spacing w:after="60" w:line="276" w:lineRule="auto"/>
              <w:ind w:right="-54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л/с 20546Ц70320 (для 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обыкновенных средств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  <w:p w:rsidR="00EC3342" w:rsidRDefault="00EC3342">
            <w:pPr>
              <w:pStyle w:val="ConsNormal0"/>
              <w:spacing w:after="60" w:line="276" w:lineRule="auto"/>
              <w:ind w:right="-54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р/с 40701810945251000797 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в  ОТДЕЛЕНИЕ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ОРЕЛ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г.ОРЕЛ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EC3342" w:rsidRDefault="00EC334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тел./факс 8(4862)33-03-40</w:t>
            </w: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Ди</w:t>
            </w:r>
            <w:r w:rsidR="004933B6">
              <w:rPr>
                <w:rFonts w:ascii="Times New Roman" w:hAnsi="Times New Roman" w:cs="Times New Roman"/>
                <w:sz w:val="17"/>
                <w:szCs w:val="17"/>
              </w:rPr>
              <w:t>ректор ________    /С.А. Кошелев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/</w:t>
            </w: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М.П.</w:t>
            </w: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right="4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Заказчик:</w:t>
            </w: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ФИО</w:t>
            </w: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</w:t>
            </w: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</w:t>
            </w: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</w:t>
            </w: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Паспортные данные</w:t>
            </w: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</w:t>
            </w: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</w:t>
            </w: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</w:t>
            </w: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Адрес места жительства/места нахождения</w:t>
            </w: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</w:t>
            </w: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</w:t>
            </w: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Контактные 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телефоны  заказчика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: _________________________________________ </w:t>
            </w: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C3342" w:rsidRDefault="00EC3342">
            <w:pPr>
              <w:pStyle w:val="1"/>
              <w:shd w:val="clear" w:color="auto" w:fill="auto"/>
              <w:tabs>
                <w:tab w:val="left" w:pos="463"/>
                <w:tab w:val="left" w:pos="10348"/>
              </w:tabs>
              <w:spacing w:line="240" w:lineRule="auto"/>
              <w:ind w:left="142" w:right="4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Подпись:</w:t>
            </w:r>
          </w:p>
        </w:tc>
      </w:tr>
    </w:tbl>
    <w:p w:rsidR="001F1A1F" w:rsidRDefault="001F1A1F"/>
    <w:sectPr w:rsidR="001F1A1F" w:rsidSect="00EC3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1A"/>
    <w:rsid w:val="001F1A1F"/>
    <w:rsid w:val="0035621A"/>
    <w:rsid w:val="004933B6"/>
    <w:rsid w:val="00A318AD"/>
    <w:rsid w:val="00E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D083A5"/>
  <w15:chartTrackingRefBased/>
  <w15:docId w15:val="{04FF3A92-1A43-439F-B6D3-9428EAD7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3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C334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C3342"/>
    <w:pPr>
      <w:shd w:val="clear" w:color="auto" w:fill="FFFFFF"/>
      <w:spacing w:after="0" w:line="274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ConsNormal">
    <w:name w:val="ConsNormal Знак"/>
    <w:link w:val="ConsNormal0"/>
    <w:locked/>
    <w:rsid w:val="00EC3342"/>
    <w:rPr>
      <w:rFonts w:ascii="Arial" w:hAnsi="Arial" w:cs="Arial"/>
    </w:rPr>
  </w:style>
  <w:style w:type="paragraph" w:customStyle="1" w:styleId="ConsNormal0">
    <w:name w:val="ConsNormal"/>
    <w:link w:val="ConsNormal"/>
    <w:rsid w:val="00EC33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2022-12-16T09:21:00Z</dcterms:created>
  <dcterms:modified xsi:type="dcterms:W3CDTF">2023-12-26T09:47:00Z</dcterms:modified>
</cp:coreProperties>
</file>