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CD" w:rsidRDefault="00F32663">
      <w:r>
        <w:rPr>
          <w:rStyle w:val="fontstyle01"/>
        </w:rPr>
        <w:t>4. Порядок проведения процедуры анализа, показа и апелляции по результатам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проверки заданий школьного этапа олимпиады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4.1. Анализ заданий и их решений олимпиады проходит в сроки, уставленные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оргкомитетом соответствующего этапа, но не </w:t>
      </w:r>
      <w:proofErr w:type="gramStart"/>
      <w:r>
        <w:rPr>
          <w:rStyle w:val="fontstyle21"/>
        </w:rPr>
        <w:t>позднее</w:t>
      </w:r>
      <w:proofErr w:type="gramEnd"/>
      <w:r>
        <w:rPr>
          <w:rStyle w:val="fontstyle21"/>
        </w:rPr>
        <w:t xml:space="preserve"> чем 7 календарных дней после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окончания олимпиады.</w:t>
      </w:r>
      <w:r>
        <w:br/>
      </w:r>
      <w:r>
        <w:rPr>
          <w:rStyle w:val="fontstyle21"/>
        </w:rPr>
        <w:t>16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4.2. По решению организатора анализ заданий и их решений может проводиться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централизованно или с использованием информационно-коммуникационных технологий.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4.3. Анализ заданий и их решений осуществляют члены жюри школьного этапа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олимпиады.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4.4. В ходе анализа заданий и их решений представители жюри подробно объясняют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критерии оценивания каждого из заданий и дают общую оценку по итогам выполнения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заданий всех туров.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4.5. При анализе заданий и их решений вправе присутствовать участники олимпиады,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члены оргкомитета, общественные наблюдатели, педагоги-наставники, родители (законные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представители).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4.6. После проведения анализа заданий и их решений в установленное организатором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время жюри (по запросу участника олимпиады) проводит показ выполненной им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олимпиадной работы.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4.7. Показ работ осуществляется в сроки, уставленные оргкомитетом, но не </w:t>
      </w:r>
      <w:proofErr w:type="gramStart"/>
      <w:r>
        <w:rPr>
          <w:rStyle w:val="fontstyle21"/>
        </w:rPr>
        <w:t>позднее</w:t>
      </w:r>
      <w:proofErr w:type="gramEnd"/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чем семь календарных дней после окончания олимпиады.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4.8. Показ осуществляется после проведения </w:t>
      </w:r>
      <w:proofErr w:type="gramStart"/>
      <w:r>
        <w:rPr>
          <w:rStyle w:val="fontstyle21"/>
        </w:rPr>
        <w:t>процедуры анализа решений заданий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школьного этапа</w:t>
      </w:r>
      <w:proofErr w:type="gramEnd"/>
      <w:r>
        <w:rPr>
          <w:rStyle w:val="fontstyle21"/>
        </w:rPr>
        <w:t xml:space="preserve"> олимпиады.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4.9. Показ работы осуществляется лично участнику олимпиады, выполнившему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данную работу. Перед показом участник предъявляет членам жюри и оргкомитета документ,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удостоверяющий его личность (паспорт), либо свидетельство о рождении (для участников,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не достигших 14-летнего возраста).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4.10. Каждый участник олимпиады вправе убедиться в том, что выполненная им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олимпиадная работа проверена и оценена в соответствии с установленными критериями 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методикой оценивания выполненных олимпиадных работ.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4.11. Присутствующим лицам во время показа запрещено выносить олимпиадные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работы участников олимпиады из локации (аудитории), выполнять её фот</w:t>
      </w:r>
      <w:proofErr w:type="gramStart"/>
      <w:r>
        <w:rPr>
          <w:rStyle w:val="fontstyle21"/>
        </w:rPr>
        <w:t>о-</w:t>
      </w:r>
      <w:proofErr w:type="gramEnd"/>
      <w:r>
        <w:rPr>
          <w:rStyle w:val="fontstyle21"/>
        </w:rPr>
        <w:t xml:space="preserve"> и</w:t>
      </w:r>
      <w:r>
        <w:rPr>
          <w:rFonts w:ascii="TimesNewRomanPSMT" w:hAnsi="TimesNewRomanPSMT"/>
          <w:color w:val="000000"/>
        </w:rPr>
        <w:br/>
      </w:r>
      <w:proofErr w:type="spellStart"/>
      <w:r>
        <w:rPr>
          <w:rStyle w:val="fontstyle21"/>
        </w:rPr>
        <w:t>видеофиксацию</w:t>
      </w:r>
      <w:proofErr w:type="spellEnd"/>
      <w:r>
        <w:rPr>
          <w:rStyle w:val="fontstyle21"/>
        </w:rPr>
        <w:t>, делать на олимпиадной работе какие-либо пометки.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4.12. Во время показа олимпиадной работы участнику олимпиады присутствие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сопровождающих участника лиц (за исключением родителей, законных представителей) не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допускается.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4.13. Во время показа выполненных олимпиадных работ жюри не вправе изменять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баллы, выставленные при проверке олимпиадных заданий.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4.14. Участник олимпиады вправе подать апелляцию о несогласии с выставленными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баллами (далее – апелляция) в создаваемую организатором апелляционную комиссию. Срок</w:t>
      </w:r>
      <w:r>
        <w:br/>
      </w:r>
      <w:r>
        <w:rPr>
          <w:rStyle w:val="fontstyle21"/>
        </w:rPr>
        <w:t>17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окончания подачи заявлений на апелляцию и время ее проведения устанавливается</w:t>
      </w:r>
      <w:r>
        <w:rPr>
          <w:rFonts w:ascii="TimesNewRomanPSMT" w:hAnsi="TimesNewRomanPSMT"/>
          <w:color w:val="000000"/>
        </w:rPr>
        <w:br/>
      </w:r>
      <w:proofErr w:type="spellStart"/>
      <w:r>
        <w:rPr>
          <w:rStyle w:val="fontstyle21"/>
        </w:rPr>
        <w:lastRenderedPageBreak/>
        <w:t>оргмоделью</w:t>
      </w:r>
      <w:proofErr w:type="spellEnd"/>
      <w:r>
        <w:rPr>
          <w:rStyle w:val="fontstyle21"/>
        </w:rPr>
        <w:t>, но не позднее двух рабочих дней после проведения процедуры анализа и показа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работ участников.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4.15. По решению организатора апелляция может проводиться как в очной форме, так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и с использованием информационно-коммуникационных технологий. В случае проведения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апелляции с использованием информационно-коммуникационных технологий организатор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должен обеспечить все необходимые условия для качественного и объективного проведения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данной процедуры.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4.16. Заявление на апелляцию работы подается лично участником олимпиады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в оргкомитет на имя председателя апелляционной комиссии в письменной форме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по установленному организатором образцу. В случае проведения апелляции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с использованием информационно-коммуникационных технологий форму подачи заявления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на апелляцию определяет оргкомитет.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4.17. При рассмотрении апелляции могут присутствовать общественные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наблюдатели, сопровождающие лица, должностные лица Министерства просвещения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Российской Федерации, </w:t>
      </w:r>
      <w:proofErr w:type="spellStart"/>
      <w:r>
        <w:rPr>
          <w:rStyle w:val="fontstyle21"/>
        </w:rPr>
        <w:t>Рособрнадзора</w:t>
      </w:r>
      <w:proofErr w:type="spellEnd"/>
      <w:r>
        <w:rPr>
          <w:rStyle w:val="fontstyle21"/>
        </w:rPr>
        <w:t>, органов исполнительной власти субъектов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Российской Федерации, осуществляющих государственное управление в сфере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образования, или органа исполнительной власти субъекта Российской Федерации при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предъявлении служебных удостоверений или документов, подтверждающих право участия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в данной процедуре.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4.18. Указанные в пункте 4.17 настоящих рекомендаций лица не вправе принимать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участие в рассмотрении апелляции. В случае нарушения указанного </w:t>
      </w:r>
      <w:proofErr w:type="gramStart"/>
      <w:r>
        <w:rPr>
          <w:rStyle w:val="fontstyle21"/>
        </w:rPr>
        <w:t>требования</w:t>
      </w:r>
      <w:proofErr w:type="gramEnd"/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перечисленные лица удаляются апелляционной комиссией из аудитории с составлением акта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об их удалении, который представляется организатору соответствующего этапа олимпиады.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4.19. Рассмотрение апелляции проводится в присутствии участника олимпиады, если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он в своем заявлении не просит рассмотреть её без его участия.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4.20. Для проведения апелляции организатором олимпиады, в соответствии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с Порядком проведения олимпиады, создается апелляционная комиссия. Рекомендуемое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количество членов комиссии – нечетное, но не менее трех человек.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4.21. Апелляционная комиссия до начала рассмотрения апелляции запрашивает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у участника документ, удостоверяющий личность (паспорт), либо свидетельство о рождении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(для участников, не достигших 14-летнего возраста).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4.22. Апелляционная комиссия не рассматривает апелляции по вопросам содержания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и структуры олимпиадных заданий, критериев и методики оценивания их выполнения.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Черновики при проведении апелляции не рассматриваются.</w:t>
      </w:r>
      <w:r>
        <w:br/>
      </w:r>
      <w:r>
        <w:rPr>
          <w:rStyle w:val="fontstyle21"/>
        </w:rPr>
        <w:t>18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4.23. На заседании апелляционной комиссии рассматривается оценивание только тех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заданий, которые указаны в заявлении участника.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lastRenderedPageBreak/>
        <w:t>4.24. Решения апелляционной комиссии принимаются простым большинством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голосов от списочного состава апелляционной комиссии.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4.25. В случае равенства голосов председатель комиссии имеет право решающего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голоса.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4.26. Для рассмотрения апелляции членам апелляционной комиссии предоставляются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либо копии, либо оригинал проверенной жюри олимпиадной работы участника олимпиады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(в случае выполнения задания, предусматривающего устный ответ, – аудиозаписи устных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ответов участников олимпиады), олимпиадные задания, критерии и методика их оценивания,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протоколы оценки.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4.27. В случае неявки по уважительным причинам (болезни или иных обстоятельств),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подтвержденных документально, участника, не просившего о рассмотрении апелляции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без его участия, рассмотрение апелляции по существу проводится без его участия.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4.28. В случае неявки на процедуру очного рассмотрения апелляции без объяснения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причин участника олимпиады, не просившего о рассмотрении апелляции без его участия,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рассмотрение апелляции по существу не проводится.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4.29. Время работы апелляционной комиссии регламентируется </w:t>
      </w:r>
      <w:proofErr w:type="spellStart"/>
      <w:r>
        <w:rPr>
          <w:rStyle w:val="fontstyle21"/>
        </w:rPr>
        <w:t>организационнотехнологической</w:t>
      </w:r>
      <w:proofErr w:type="spellEnd"/>
      <w:r>
        <w:rPr>
          <w:rStyle w:val="fontstyle21"/>
        </w:rPr>
        <w:t xml:space="preserve"> моделью соответствующего этапа, а также спецификой каждого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общеобразовательного предмета.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4.30. Апелляционная комиссия может принять следующие решения: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sym w:font="Symbol" w:char="F02D"/>
      </w:r>
      <w:r>
        <w:rPr>
          <w:rStyle w:val="fontstyle31"/>
        </w:rPr>
        <w:t xml:space="preserve"> </w:t>
      </w:r>
      <w:r>
        <w:rPr>
          <w:rStyle w:val="fontstyle21"/>
        </w:rPr>
        <w:t>отклонить апелляцию, сохранив количество баллов;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sym w:font="Symbol" w:char="F02D"/>
      </w:r>
      <w:r>
        <w:rPr>
          <w:rStyle w:val="fontstyle31"/>
        </w:rPr>
        <w:t xml:space="preserve"> </w:t>
      </w:r>
      <w:r>
        <w:rPr>
          <w:rStyle w:val="fontstyle21"/>
        </w:rPr>
        <w:t>удовлетворить апелляцию с понижением количества баллов;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sym w:font="Symbol" w:char="F02D"/>
      </w:r>
      <w:r>
        <w:rPr>
          <w:rStyle w:val="fontstyle31"/>
        </w:rPr>
        <w:t xml:space="preserve"> </w:t>
      </w:r>
      <w:r>
        <w:rPr>
          <w:rStyle w:val="fontstyle21"/>
        </w:rPr>
        <w:t>удовлетворить апелляцию с повышением количества баллов.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4.31. Апелляционная комиссия по итогам проведения апелляции информирует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участников олимпиады о принятом решении.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4.32. Решение апелляционной комиссии является окончательным.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4.33. Решения апелляционной комиссии оформляются протоколами по установленной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организатором форме.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4.34. Протоколы апелляции передаются председателем апелляционной комиссии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в оргкомитет с целью пересчёта баллов и внесения</w:t>
      </w:r>
      <w:bookmarkStart w:id="0" w:name="_GoBack"/>
      <w:bookmarkEnd w:id="0"/>
    </w:p>
    <w:sectPr w:rsidR="00465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C6"/>
    <w:rsid w:val="00465BCD"/>
    <w:rsid w:val="00ED4EC6"/>
    <w:rsid w:val="00F3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3266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F3266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F32663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3266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F3266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F32663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1026</Words>
  <Characters>5853</Characters>
  <Application>Microsoft Office Word</Application>
  <DocSecurity>0</DocSecurity>
  <Lines>48</Lines>
  <Paragraphs>13</Paragraphs>
  <ScaleCrop>false</ScaleCrop>
  <Company/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Sekret</cp:lastModifiedBy>
  <cp:revision>2</cp:revision>
  <dcterms:created xsi:type="dcterms:W3CDTF">2021-10-14T09:31:00Z</dcterms:created>
  <dcterms:modified xsi:type="dcterms:W3CDTF">2021-10-14T09:32:00Z</dcterms:modified>
</cp:coreProperties>
</file>